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438" w:rsidRDefault="007E4438" w:rsidP="007E4438">
      <w:pPr>
        <w:jc w:val="both"/>
        <w:rPr>
          <w:sz w:val="28"/>
          <w:lang w:val="sl-SI"/>
        </w:rPr>
      </w:pPr>
    </w:p>
    <w:p w:rsidR="00FB32BB" w:rsidRDefault="00FB32BB" w:rsidP="007E4438">
      <w:pPr>
        <w:jc w:val="both"/>
        <w:rPr>
          <w:sz w:val="28"/>
          <w:lang w:val="sl-SI"/>
        </w:rPr>
      </w:pPr>
    </w:p>
    <w:p w:rsidR="00FB32BB" w:rsidRDefault="00FB32BB" w:rsidP="00404D14">
      <w:pPr>
        <w:ind w:left="-57" w:right="-57"/>
        <w:jc w:val="both"/>
        <w:rPr>
          <w:sz w:val="28"/>
          <w:lang w:val="sl-SI"/>
        </w:rPr>
      </w:pPr>
    </w:p>
    <w:p w:rsidR="007E4438" w:rsidRPr="00315CD7" w:rsidRDefault="007E4438" w:rsidP="00404D14">
      <w:pPr>
        <w:ind w:left="-57" w:right="-57"/>
        <w:jc w:val="both"/>
        <w:rPr>
          <w:rFonts w:ascii="Arial" w:hAnsi="Arial" w:cs="Arial"/>
          <w:sz w:val="22"/>
          <w:szCs w:val="22"/>
        </w:rPr>
      </w:pPr>
      <w:proofErr w:type="spellStart"/>
      <w:r w:rsidRPr="00315CD7">
        <w:rPr>
          <w:rFonts w:ascii="Arial" w:hAnsi="Arial" w:cs="Arial"/>
          <w:sz w:val="22"/>
          <w:szCs w:val="22"/>
        </w:rPr>
        <w:t>Crna</w:t>
      </w:r>
      <w:proofErr w:type="spellEnd"/>
      <w:r w:rsidRPr="00315CD7">
        <w:rPr>
          <w:rFonts w:ascii="Arial" w:hAnsi="Arial" w:cs="Arial"/>
          <w:sz w:val="22"/>
          <w:szCs w:val="22"/>
        </w:rPr>
        <w:t xml:space="preserve"> Gora </w:t>
      </w:r>
    </w:p>
    <w:p w:rsidR="007E4438" w:rsidRDefault="007E4438" w:rsidP="00404D14">
      <w:pPr>
        <w:ind w:left="-57" w:right="-57"/>
        <w:jc w:val="both"/>
        <w:rPr>
          <w:rFonts w:ascii="Arial" w:hAnsi="Arial" w:cs="Arial"/>
          <w:sz w:val="22"/>
          <w:szCs w:val="22"/>
        </w:rPr>
      </w:pPr>
      <w:proofErr w:type="spellStart"/>
      <w:r w:rsidRPr="00315CD7">
        <w:rPr>
          <w:rFonts w:ascii="Arial" w:hAnsi="Arial" w:cs="Arial"/>
          <w:sz w:val="22"/>
          <w:szCs w:val="22"/>
        </w:rPr>
        <w:t>Opština</w:t>
      </w:r>
      <w:proofErr w:type="spellEnd"/>
      <w:r w:rsidRPr="00315CD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15CD7">
        <w:rPr>
          <w:rFonts w:ascii="Arial" w:hAnsi="Arial" w:cs="Arial"/>
          <w:sz w:val="22"/>
          <w:szCs w:val="22"/>
        </w:rPr>
        <w:t>Bijelo</w:t>
      </w:r>
      <w:proofErr w:type="spellEnd"/>
      <w:r w:rsidRPr="00315CD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15CD7">
        <w:rPr>
          <w:rFonts w:ascii="Arial" w:hAnsi="Arial" w:cs="Arial"/>
          <w:sz w:val="22"/>
          <w:szCs w:val="22"/>
        </w:rPr>
        <w:t>Polje</w:t>
      </w:r>
      <w:proofErr w:type="spellEnd"/>
      <w:r w:rsidRPr="00315CD7">
        <w:rPr>
          <w:rFonts w:ascii="Arial" w:hAnsi="Arial" w:cs="Arial"/>
          <w:sz w:val="22"/>
          <w:szCs w:val="22"/>
        </w:rPr>
        <w:t xml:space="preserve"> </w:t>
      </w:r>
    </w:p>
    <w:p w:rsidR="007E4438" w:rsidRDefault="007E4438" w:rsidP="00404D14">
      <w:pPr>
        <w:ind w:left="-57" w:right="-57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Skupština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Opštine</w:t>
      </w:r>
      <w:proofErr w:type="spellEnd"/>
    </w:p>
    <w:p w:rsidR="007E4438" w:rsidRPr="00315CD7" w:rsidRDefault="007E4438" w:rsidP="00404D14">
      <w:pPr>
        <w:ind w:left="-57" w:right="-57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Odbor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za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izbor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imenovanja</w:t>
      </w:r>
      <w:proofErr w:type="spellEnd"/>
    </w:p>
    <w:p w:rsidR="007E4438" w:rsidRPr="00315CD7" w:rsidRDefault="007E4438" w:rsidP="00404D14">
      <w:pPr>
        <w:ind w:left="-57" w:right="-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Br. 02</w:t>
      </w:r>
      <w:r w:rsidR="009C1CD5">
        <w:rPr>
          <w:rFonts w:ascii="Arial" w:hAnsi="Arial" w:cs="Arial"/>
          <w:sz w:val="22"/>
          <w:szCs w:val="22"/>
        </w:rPr>
        <w:t>-016/25-</w:t>
      </w:r>
    </w:p>
    <w:p w:rsidR="007E4438" w:rsidRDefault="00404D14" w:rsidP="00404D14">
      <w:pPr>
        <w:ind w:left="-57" w:right="-57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Bijelo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Polje</w:t>
      </w:r>
      <w:proofErr w:type="spellEnd"/>
      <w:r>
        <w:rPr>
          <w:rFonts w:ascii="Arial" w:hAnsi="Arial" w:cs="Arial"/>
          <w:sz w:val="22"/>
          <w:szCs w:val="22"/>
        </w:rPr>
        <w:t>, 12</w:t>
      </w:r>
      <w:r w:rsidR="009C1CD5">
        <w:rPr>
          <w:rFonts w:ascii="Arial" w:hAnsi="Arial" w:cs="Arial"/>
          <w:sz w:val="22"/>
          <w:szCs w:val="22"/>
        </w:rPr>
        <w:t>.03</w:t>
      </w:r>
      <w:r w:rsidR="00A65F79">
        <w:rPr>
          <w:rFonts w:ascii="Arial" w:hAnsi="Arial" w:cs="Arial"/>
          <w:sz w:val="22"/>
          <w:szCs w:val="22"/>
        </w:rPr>
        <w:t>.</w:t>
      </w:r>
      <w:r w:rsidR="009C1CD5">
        <w:rPr>
          <w:rFonts w:ascii="Arial" w:hAnsi="Arial" w:cs="Arial"/>
          <w:sz w:val="22"/>
          <w:szCs w:val="22"/>
        </w:rPr>
        <w:t>2025</w:t>
      </w:r>
      <w:r w:rsidR="00A65F79">
        <w:rPr>
          <w:rFonts w:ascii="Arial" w:hAnsi="Arial" w:cs="Arial"/>
          <w:sz w:val="22"/>
          <w:szCs w:val="22"/>
        </w:rPr>
        <w:t xml:space="preserve">. </w:t>
      </w:r>
      <w:proofErr w:type="spellStart"/>
      <w:proofErr w:type="gramStart"/>
      <w:r w:rsidR="00A65F79">
        <w:rPr>
          <w:rFonts w:ascii="Arial" w:hAnsi="Arial" w:cs="Arial"/>
          <w:sz w:val="22"/>
          <w:szCs w:val="22"/>
        </w:rPr>
        <w:t>g</w:t>
      </w:r>
      <w:r w:rsidR="007E4438" w:rsidRPr="00315CD7">
        <w:rPr>
          <w:rFonts w:ascii="Arial" w:hAnsi="Arial" w:cs="Arial"/>
          <w:sz w:val="22"/>
          <w:szCs w:val="22"/>
        </w:rPr>
        <w:t>odine</w:t>
      </w:r>
      <w:proofErr w:type="spellEnd"/>
      <w:proofErr w:type="gramEnd"/>
    </w:p>
    <w:p w:rsidR="007E4438" w:rsidRDefault="007E4438" w:rsidP="00404D14">
      <w:pPr>
        <w:ind w:left="-57" w:right="-57"/>
        <w:jc w:val="both"/>
        <w:rPr>
          <w:rFonts w:ascii="Arial" w:hAnsi="Arial" w:cs="Arial"/>
          <w:sz w:val="22"/>
          <w:szCs w:val="22"/>
        </w:rPr>
      </w:pPr>
    </w:p>
    <w:p w:rsidR="007E4438" w:rsidRDefault="007E4438" w:rsidP="00404D14">
      <w:pPr>
        <w:ind w:left="-57" w:right="-57"/>
        <w:jc w:val="both"/>
        <w:rPr>
          <w:rFonts w:ascii="Arial" w:hAnsi="Arial" w:cs="Arial"/>
          <w:sz w:val="22"/>
          <w:szCs w:val="22"/>
        </w:rPr>
      </w:pPr>
    </w:p>
    <w:p w:rsidR="007E4438" w:rsidRPr="001E6F64" w:rsidRDefault="007E4438" w:rsidP="00404D14">
      <w:pPr>
        <w:ind w:left="-57" w:right="-57"/>
        <w:jc w:val="both"/>
        <w:rPr>
          <w:rFonts w:ascii="Arial" w:hAnsi="Arial" w:cs="Arial"/>
          <w:sz w:val="22"/>
          <w:szCs w:val="22"/>
        </w:rPr>
      </w:pPr>
    </w:p>
    <w:p w:rsidR="007E4438" w:rsidRPr="00A429D9" w:rsidRDefault="007E4438" w:rsidP="00404D14">
      <w:pPr>
        <w:ind w:left="-57" w:right="-57"/>
        <w:jc w:val="both"/>
        <w:rPr>
          <w:rFonts w:ascii="Arial" w:hAnsi="Arial" w:cs="Arial"/>
          <w:sz w:val="22"/>
          <w:szCs w:val="22"/>
        </w:rPr>
      </w:pPr>
      <w:r w:rsidRPr="001E6F64">
        <w:rPr>
          <w:rFonts w:ascii="Arial" w:hAnsi="Arial" w:cs="Arial"/>
          <w:sz w:val="22"/>
          <w:szCs w:val="22"/>
        </w:rPr>
        <w:t xml:space="preserve">        </w:t>
      </w:r>
      <w:r w:rsidR="00B36E34">
        <w:rPr>
          <w:rFonts w:ascii="Arial" w:hAnsi="Arial" w:cs="Arial"/>
          <w:sz w:val="22"/>
          <w:szCs w:val="22"/>
        </w:rPr>
        <w:tab/>
      </w:r>
      <w:r w:rsidR="000D3EE1">
        <w:rPr>
          <w:rFonts w:ascii="Arial" w:hAnsi="Arial" w:cs="Arial"/>
          <w:sz w:val="22"/>
          <w:szCs w:val="22"/>
        </w:rPr>
        <w:t xml:space="preserve">Na </w:t>
      </w:r>
      <w:proofErr w:type="spellStart"/>
      <w:r w:rsidR="000D3EE1">
        <w:rPr>
          <w:rFonts w:ascii="Arial" w:hAnsi="Arial" w:cs="Arial"/>
          <w:sz w:val="22"/>
          <w:szCs w:val="22"/>
        </w:rPr>
        <w:t>osnovu</w:t>
      </w:r>
      <w:proofErr w:type="spellEnd"/>
      <w:r w:rsid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D3EE1">
        <w:rPr>
          <w:rFonts w:ascii="Arial" w:hAnsi="Arial" w:cs="Arial"/>
          <w:sz w:val="22"/>
          <w:szCs w:val="22"/>
        </w:rPr>
        <w:t>člana</w:t>
      </w:r>
      <w:proofErr w:type="spellEnd"/>
      <w:r w:rsidR="000D3EE1">
        <w:rPr>
          <w:rFonts w:ascii="Arial" w:hAnsi="Arial" w:cs="Arial"/>
          <w:sz w:val="22"/>
          <w:szCs w:val="22"/>
        </w:rPr>
        <w:t xml:space="preserve"> 19</w:t>
      </w:r>
      <w:r w:rsidRPr="00A429D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429D9">
        <w:rPr>
          <w:rFonts w:ascii="Arial" w:hAnsi="Arial" w:cs="Arial"/>
          <w:sz w:val="22"/>
          <w:szCs w:val="22"/>
        </w:rPr>
        <w:t>Odluke</w:t>
      </w:r>
      <w:proofErr w:type="spellEnd"/>
      <w:r w:rsidRPr="00A429D9">
        <w:rPr>
          <w:rFonts w:ascii="Arial" w:hAnsi="Arial" w:cs="Arial"/>
          <w:sz w:val="22"/>
          <w:szCs w:val="22"/>
        </w:rPr>
        <w:t xml:space="preserve"> o </w:t>
      </w:r>
      <w:proofErr w:type="spellStart"/>
      <w:r w:rsidR="00B037BF">
        <w:rPr>
          <w:rFonts w:ascii="Arial" w:hAnsi="Arial" w:cs="Arial"/>
          <w:sz w:val="22"/>
          <w:szCs w:val="22"/>
        </w:rPr>
        <w:t>Etičkoj</w:t>
      </w:r>
      <w:proofErr w:type="spellEnd"/>
      <w:r w:rsidR="00B037B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037BF">
        <w:rPr>
          <w:rFonts w:ascii="Arial" w:hAnsi="Arial" w:cs="Arial"/>
          <w:sz w:val="22"/>
          <w:szCs w:val="22"/>
        </w:rPr>
        <w:t>komisiji</w:t>
      </w:r>
      <w:proofErr w:type="spellEnd"/>
      <w:r w:rsidR="00B037B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037BF">
        <w:rPr>
          <w:rFonts w:ascii="Arial" w:hAnsi="Arial" w:cs="Arial"/>
          <w:sz w:val="22"/>
          <w:szCs w:val="22"/>
        </w:rPr>
        <w:t>za</w:t>
      </w:r>
      <w:proofErr w:type="spellEnd"/>
      <w:r w:rsidR="00B037B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D3EE1">
        <w:rPr>
          <w:rFonts w:ascii="Arial" w:hAnsi="Arial" w:cs="Arial"/>
          <w:sz w:val="22"/>
          <w:szCs w:val="22"/>
        </w:rPr>
        <w:t>lokalne</w:t>
      </w:r>
      <w:proofErr w:type="spellEnd"/>
      <w:r w:rsid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D3EE1">
        <w:rPr>
          <w:rFonts w:ascii="Arial" w:hAnsi="Arial" w:cs="Arial"/>
          <w:sz w:val="22"/>
          <w:szCs w:val="22"/>
        </w:rPr>
        <w:t>službenike</w:t>
      </w:r>
      <w:proofErr w:type="spellEnd"/>
      <w:r w:rsid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D3EE1">
        <w:rPr>
          <w:rFonts w:ascii="Arial" w:hAnsi="Arial" w:cs="Arial"/>
          <w:sz w:val="22"/>
          <w:szCs w:val="22"/>
        </w:rPr>
        <w:t>i</w:t>
      </w:r>
      <w:proofErr w:type="spellEnd"/>
      <w:r w:rsid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D3EE1">
        <w:rPr>
          <w:rFonts w:ascii="Arial" w:hAnsi="Arial" w:cs="Arial"/>
          <w:sz w:val="22"/>
          <w:szCs w:val="22"/>
        </w:rPr>
        <w:t>namještenike</w:t>
      </w:r>
      <w:proofErr w:type="spellEnd"/>
      <w:r w:rsidRPr="00A429D9">
        <w:rPr>
          <w:rFonts w:ascii="Arial" w:hAnsi="Arial" w:cs="Arial"/>
          <w:sz w:val="22"/>
          <w:szCs w:val="22"/>
        </w:rPr>
        <w:t xml:space="preserve"> </w:t>
      </w:r>
      <w:r w:rsidRPr="00A429D9">
        <w:rPr>
          <w:rFonts w:ascii="Arial" w:eastAsiaTheme="minorHAnsi" w:hAnsi="Arial" w:cs="Arial"/>
          <w:color w:val="auto"/>
          <w:sz w:val="22"/>
          <w:szCs w:val="22"/>
          <w:lang w:val="en-GB"/>
        </w:rPr>
        <w:t>("Sl. list RCG-</w:t>
      </w:r>
      <w:proofErr w:type="spellStart"/>
      <w:r w:rsidRPr="00A429D9">
        <w:rPr>
          <w:rFonts w:ascii="Arial" w:eastAsiaTheme="minorHAnsi" w:hAnsi="Arial" w:cs="Arial"/>
          <w:color w:val="auto"/>
          <w:sz w:val="22"/>
          <w:szCs w:val="22"/>
          <w:lang w:val="en-GB"/>
        </w:rPr>
        <w:t>opštinski</w:t>
      </w:r>
      <w:proofErr w:type="spellEnd"/>
      <w:r w:rsidRPr="00A429D9">
        <w:rPr>
          <w:rFonts w:ascii="Arial" w:eastAsiaTheme="minorHAnsi" w:hAnsi="Arial" w:cs="Arial"/>
          <w:color w:val="auto"/>
          <w:sz w:val="22"/>
          <w:szCs w:val="22"/>
          <w:lang w:val="en-GB"/>
        </w:rPr>
        <w:t xml:space="preserve"> </w:t>
      </w:r>
      <w:proofErr w:type="spellStart"/>
      <w:r w:rsidRPr="00A429D9">
        <w:rPr>
          <w:rFonts w:ascii="Arial" w:eastAsiaTheme="minorHAnsi" w:hAnsi="Arial" w:cs="Arial"/>
          <w:color w:val="auto"/>
          <w:sz w:val="22"/>
          <w:szCs w:val="22"/>
          <w:lang w:val="en-GB"/>
        </w:rPr>
        <w:t>propisi</w:t>
      </w:r>
      <w:proofErr w:type="spellEnd"/>
      <w:r w:rsidR="00B037BF">
        <w:rPr>
          <w:rFonts w:ascii="Arial" w:eastAsiaTheme="minorHAnsi" w:hAnsi="Arial" w:cs="Arial"/>
          <w:color w:val="auto"/>
          <w:sz w:val="22"/>
          <w:szCs w:val="22"/>
          <w:lang w:val="en-GB"/>
        </w:rPr>
        <w:t xml:space="preserve"> br. 36/10</w:t>
      </w:r>
      <w:r w:rsidR="000D3EE1">
        <w:rPr>
          <w:rFonts w:ascii="Arial" w:eastAsiaTheme="minorHAnsi" w:hAnsi="Arial" w:cs="Arial"/>
          <w:color w:val="auto"/>
          <w:sz w:val="22"/>
          <w:szCs w:val="22"/>
          <w:lang w:val="en-GB"/>
        </w:rPr>
        <w:t xml:space="preserve"> </w:t>
      </w:r>
      <w:proofErr w:type="spellStart"/>
      <w:r w:rsidR="000D3EE1">
        <w:rPr>
          <w:rFonts w:ascii="Arial" w:eastAsiaTheme="minorHAnsi" w:hAnsi="Arial" w:cs="Arial"/>
          <w:color w:val="auto"/>
          <w:sz w:val="22"/>
          <w:szCs w:val="22"/>
          <w:lang w:val="en-GB"/>
        </w:rPr>
        <w:t>i</w:t>
      </w:r>
      <w:proofErr w:type="spellEnd"/>
      <w:r w:rsidR="000D3EE1">
        <w:rPr>
          <w:rFonts w:ascii="Arial" w:eastAsiaTheme="minorHAnsi" w:hAnsi="Arial" w:cs="Arial"/>
          <w:color w:val="auto"/>
          <w:sz w:val="22"/>
          <w:szCs w:val="22"/>
          <w:lang w:val="en-GB"/>
        </w:rPr>
        <w:t xml:space="preserve"> 34/11</w:t>
      </w:r>
      <w:r w:rsidR="00B36E34" w:rsidRPr="00A429D9">
        <w:rPr>
          <w:rFonts w:ascii="Arial" w:eastAsiaTheme="minorHAnsi" w:hAnsi="Arial" w:cs="Arial"/>
          <w:color w:val="auto"/>
          <w:sz w:val="22"/>
          <w:szCs w:val="22"/>
          <w:lang w:val="en-GB"/>
        </w:rPr>
        <w:t xml:space="preserve">"), </w:t>
      </w:r>
      <w:proofErr w:type="spellStart"/>
      <w:r w:rsidRPr="00A429D9">
        <w:rPr>
          <w:rFonts w:ascii="Arial" w:hAnsi="Arial" w:cs="Arial"/>
          <w:sz w:val="22"/>
          <w:szCs w:val="22"/>
        </w:rPr>
        <w:t>dostavljam</w:t>
      </w:r>
      <w:r w:rsidR="0075701A">
        <w:rPr>
          <w:rFonts w:ascii="Arial" w:hAnsi="Arial" w:cs="Arial"/>
          <w:sz w:val="22"/>
          <w:szCs w:val="22"/>
        </w:rPr>
        <w:t>o</w:t>
      </w:r>
      <w:proofErr w:type="spellEnd"/>
      <w:r w:rsidRPr="00A429D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429D9">
        <w:rPr>
          <w:rFonts w:ascii="Arial" w:hAnsi="Arial" w:cs="Arial"/>
          <w:sz w:val="22"/>
          <w:szCs w:val="22"/>
        </w:rPr>
        <w:t>vam</w:t>
      </w:r>
      <w:proofErr w:type="spellEnd"/>
      <w:r w:rsidRPr="00A429D9">
        <w:rPr>
          <w:rFonts w:ascii="Arial" w:hAnsi="Arial" w:cs="Arial"/>
          <w:sz w:val="22"/>
          <w:szCs w:val="22"/>
        </w:rPr>
        <w:t xml:space="preserve"> </w:t>
      </w:r>
    </w:p>
    <w:p w:rsidR="00D53834" w:rsidRPr="00A429D9" w:rsidRDefault="00D53834" w:rsidP="00404D14">
      <w:pPr>
        <w:ind w:left="-57" w:right="-57"/>
        <w:jc w:val="both"/>
        <w:rPr>
          <w:rFonts w:ascii="Arial" w:hAnsi="Arial" w:cs="Arial"/>
          <w:sz w:val="22"/>
          <w:szCs w:val="22"/>
        </w:rPr>
      </w:pPr>
    </w:p>
    <w:p w:rsidR="007E4438" w:rsidRPr="00A429D9" w:rsidRDefault="007E4438" w:rsidP="00404D14">
      <w:pPr>
        <w:ind w:left="-57" w:right="-57"/>
        <w:jc w:val="both"/>
        <w:rPr>
          <w:rFonts w:ascii="Arial" w:hAnsi="Arial" w:cs="Arial"/>
          <w:sz w:val="22"/>
          <w:szCs w:val="22"/>
        </w:rPr>
      </w:pPr>
    </w:p>
    <w:p w:rsidR="007E4438" w:rsidRDefault="001E6F64" w:rsidP="00404D14">
      <w:pPr>
        <w:ind w:left="-57" w:right="-57"/>
        <w:jc w:val="center"/>
        <w:rPr>
          <w:rFonts w:ascii="Arial" w:hAnsi="Arial" w:cs="Arial"/>
          <w:b/>
          <w:sz w:val="22"/>
          <w:szCs w:val="22"/>
        </w:rPr>
      </w:pPr>
      <w:proofErr w:type="spellStart"/>
      <w:r w:rsidRPr="00A429D9">
        <w:rPr>
          <w:rFonts w:ascii="Arial" w:hAnsi="Arial" w:cs="Arial"/>
          <w:b/>
          <w:sz w:val="22"/>
          <w:szCs w:val="22"/>
        </w:rPr>
        <w:t>Iz</w:t>
      </w:r>
      <w:r w:rsidR="007E4438" w:rsidRPr="00A429D9">
        <w:rPr>
          <w:rFonts w:ascii="Arial" w:hAnsi="Arial" w:cs="Arial"/>
          <w:b/>
          <w:sz w:val="22"/>
          <w:szCs w:val="22"/>
        </w:rPr>
        <w:t>vještaj</w:t>
      </w:r>
      <w:proofErr w:type="spellEnd"/>
      <w:r w:rsidR="007E4438" w:rsidRPr="00A429D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proofErr w:type="gramStart"/>
      <w:r w:rsidR="00B037BF">
        <w:rPr>
          <w:rFonts w:ascii="Arial" w:hAnsi="Arial" w:cs="Arial"/>
          <w:b/>
          <w:sz w:val="22"/>
          <w:szCs w:val="22"/>
        </w:rPr>
        <w:t>sa</w:t>
      </w:r>
      <w:proofErr w:type="spellEnd"/>
      <w:proofErr w:type="gramEnd"/>
      <w:r w:rsidR="00B037BF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037BF">
        <w:rPr>
          <w:rFonts w:ascii="Arial" w:hAnsi="Arial" w:cs="Arial"/>
          <w:b/>
          <w:sz w:val="22"/>
          <w:szCs w:val="22"/>
        </w:rPr>
        <w:t>podacima</w:t>
      </w:r>
      <w:proofErr w:type="spellEnd"/>
      <w:r w:rsidR="00B037BF">
        <w:rPr>
          <w:rFonts w:ascii="Arial" w:hAnsi="Arial" w:cs="Arial"/>
          <w:b/>
          <w:sz w:val="22"/>
          <w:szCs w:val="22"/>
        </w:rPr>
        <w:t xml:space="preserve"> o </w:t>
      </w:r>
      <w:proofErr w:type="spellStart"/>
      <w:r w:rsidR="00B037BF">
        <w:rPr>
          <w:rFonts w:ascii="Arial" w:hAnsi="Arial" w:cs="Arial"/>
          <w:b/>
          <w:sz w:val="22"/>
          <w:szCs w:val="22"/>
        </w:rPr>
        <w:t>svim</w:t>
      </w:r>
      <w:proofErr w:type="spellEnd"/>
      <w:r w:rsidR="007E4438" w:rsidRPr="00A429D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7E4438" w:rsidRPr="00A429D9">
        <w:rPr>
          <w:rFonts w:ascii="Arial" w:hAnsi="Arial" w:cs="Arial"/>
          <w:b/>
          <w:sz w:val="22"/>
          <w:szCs w:val="22"/>
        </w:rPr>
        <w:t>predloženim</w:t>
      </w:r>
      <w:proofErr w:type="spellEnd"/>
      <w:r w:rsidR="007E4438" w:rsidRPr="00A429D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7E4438" w:rsidRPr="00A429D9">
        <w:rPr>
          <w:rFonts w:ascii="Arial" w:hAnsi="Arial" w:cs="Arial"/>
          <w:b/>
          <w:sz w:val="22"/>
          <w:szCs w:val="22"/>
        </w:rPr>
        <w:t>k</w:t>
      </w:r>
      <w:r w:rsidR="00211D43" w:rsidRPr="00A429D9">
        <w:rPr>
          <w:rFonts w:ascii="Arial" w:hAnsi="Arial" w:cs="Arial"/>
          <w:b/>
          <w:sz w:val="22"/>
          <w:szCs w:val="22"/>
        </w:rPr>
        <w:t>a</w:t>
      </w:r>
      <w:r w:rsidR="00B037BF">
        <w:rPr>
          <w:rFonts w:ascii="Arial" w:hAnsi="Arial" w:cs="Arial"/>
          <w:b/>
          <w:sz w:val="22"/>
          <w:szCs w:val="22"/>
        </w:rPr>
        <w:t>ndidatima</w:t>
      </w:r>
      <w:proofErr w:type="spellEnd"/>
      <w:r w:rsidR="00B037BF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037BF">
        <w:rPr>
          <w:rFonts w:ascii="Arial" w:hAnsi="Arial" w:cs="Arial"/>
          <w:b/>
          <w:sz w:val="22"/>
          <w:szCs w:val="22"/>
        </w:rPr>
        <w:t>za</w:t>
      </w:r>
      <w:proofErr w:type="spellEnd"/>
      <w:r w:rsidR="00404D1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04D14">
        <w:rPr>
          <w:rFonts w:ascii="Arial" w:hAnsi="Arial" w:cs="Arial"/>
          <w:b/>
          <w:sz w:val="22"/>
          <w:szCs w:val="22"/>
        </w:rPr>
        <w:t>izbor</w:t>
      </w:r>
      <w:proofErr w:type="spellEnd"/>
      <w:r w:rsidR="007E4438" w:rsidRPr="00A429D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5707E2">
        <w:rPr>
          <w:rFonts w:ascii="Arial" w:hAnsi="Arial" w:cs="Arial"/>
          <w:b/>
          <w:sz w:val="22"/>
          <w:szCs w:val="22"/>
        </w:rPr>
        <w:t>predsjednika</w:t>
      </w:r>
      <w:proofErr w:type="spellEnd"/>
      <w:r w:rsidR="005707E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5707E2">
        <w:rPr>
          <w:rFonts w:ascii="Arial" w:hAnsi="Arial" w:cs="Arial"/>
          <w:b/>
          <w:sz w:val="22"/>
          <w:szCs w:val="22"/>
        </w:rPr>
        <w:t>i</w:t>
      </w:r>
      <w:proofErr w:type="spellEnd"/>
      <w:r w:rsidR="005707E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7E4438" w:rsidRPr="00A429D9">
        <w:rPr>
          <w:rFonts w:ascii="Arial" w:hAnsi="Arial" w:cs="Arial"/>
          <w:b/>
          <w:sz w:val="22"/>
          <w:szCs w:val="22"/>
        </w:rPr>
        <w:t>članova</w:t>
      </w:r>
      <w:proofErr w:type="spellEnd"/>
      <w:r w:rsidR="007E4438" w:rsidRPr="00A429D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037BF">
        <w:rPr>
          <w:rFonts w:ascii="Arial" w:hAnsi="Arial" w:cs="Arial"/>
          <w:b/>
          <w:sz w:val="22"/>
          <w:szCs w:val="22"/>
        </w:rPr>
        <w:t>Etičke</w:t>
      </w:r>
      <w:proofErr w:type="spellEnd"/>
      <w:r w:rsidR="00B037BF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037BF">
        <w:rPr>
          <w:rFonts w:ascii="Arial" w:hAnsi="Arial" w:cs="Arial"/>
          <w:b/>
          <w:sz w:val="22"/>
          <w:szCs w:val="22"/>
        </w:rPr>
        <w:t>komisije</w:t>
      </w:r>
      <w:proofErr w:type="spellEnd"/>
      <w:r w:rsidR="00B037BF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037BF">
        <w:rPr>
          <w:rFonts w:ascii="Arial" w:hAnsi="Arial" w:cs="Arial"/>
          <w:b/>
          <w:sz w:val="22"/>
          <w:szCs w:val="22"/>
        </w:rPr>
        <w:t>za</w:t>
      </w:r>
      <w:proofErr w:type="spellEnd"/>
      <w:r w:rsidR="00B037BF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D3EE1">
        <w:rPr>
          <w:rFonts w:ascii="Arial" w:hAnsi="Arial" w:cs="Arial"/>
          <w:b/>
          <w:sz w:val="22"/>
          <w:szCs w:val="22"/>
        </w:rPr>
        <w:t>lokalne</w:t>
      </w:r>
      <w:proofErr w:type="spellEnd"/>
      <w:r w:rsidR="000D3EE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D3EE1">
        <w:rPr>
          <w:rFonts w:ascii="Arial" w:hAnsi="Arial" w:cs="Arial"/>
          <w:b/>
          <w:sz w:val="22"/>
          <w:szCs w:val="22"/>
        </w:rPr>
        <w:t>službenike</w:t>
      </w:r>
      <w:proofErr w:type="spellEnd"/>
      <w:r w:rsidR="000D3EE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D3EE1">
        <w:rPr>
          <w:rFonts w:ascii="Arial" w:hAnsi="Arial" w:cs="Arial"/>
          <w:b/>
          <w:sz w:val="22"/>
          <w:szCs w:val="22"/>
        </w:rPr>
        <w:t>i</w:t>
      </w:r>
      <w:proofErr w:type="spellEnd"/>
      <w:r w:rsidR="000D3EE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D3EE1">
        <w:rPr>
          <w:rFonts w:ascii="Arial" w:hAnsi="Arial" w:cs="Arial"/>
          <w:b/>
          <w:sz w:val="22"/>
          <w:szCs w:val="22"/>
        </w:rPr>
        <w:t>namještenike</w:t>
      </w:r>
      <w:proofErr w:type="spellEnd"/>
    </w:p>
    <w:p w:rsidR="000D3EE1" w:rsidRDefault="000D3EE1" w:rsidP="00404D14">
      <w:pPr>
        <w:ind w:left="-57" w:right="-57"/>
        <w:jc w:val="center"/>
        <w:rPr>
          <w:rFonts w:ascii="Arial" w:hAnsi="Arial" w:cs="Arial"/>
          <w:b/>
          <w:sz w:val="22"/>
          <w:szCs w:val="22"/>
        </w:rPr>
      </w:pPr>
    </w:p>
    <w:p w:rsidR="000D3EE1" w:rsidRPr="00A429D9" w:rsidRDefault="000D3EE1" w:rsidP="00404D14">
      <w:pPr>
        <w:ind w:left="-57" w:right="-57"/>
        <w:jc w:val="center"/>
        <w:rPr>
          <w:rFonts w:ascii="Arial" w:hAnsi="Arial" w:cs="Arial"/>
          <w:b/>
          <w:sz w:val="22"/>
          <w:szCs w:val="22"/>
        </w:rPr>
      </w:pPr>
    </w:p>
    <w:p w:rsidR="000D3EE1" w:rsidRPr="000D3EE1" w:rsidRDefault="007E4438" w:rsidP="000D3EE1">
      <w:pPr>
        <w:jc w:val="both"/>
        <w:rPr>
          <w:rFonts w:ascii="Arial" w:eastAsiaTheme="minorHAnsi" w:hAnsi="Arial" w:cs="Arial"/>
          <w:color w:val="auto"/>
          <w:sz w:val="22"/>
          <w:szCs w:val="22"/>
          <w:lang w:val="sr-Latn-CS"/>
        </w:rPr>
      </w:pPr>
      <w:r w:rsidRPr="00A429D9">
        <w:rPr>
          <w:rFonts w:ascii="Arial" w:hAnsi="Arial" w:cs="Arial"/>
          <w:b/>
          <w:sz w:val="22"/>
          <w:szCs w:val="22"/>
        </w:rPr>
        <w:t xml:space="preserve"> </w:t>
      </w:r>
      <w:r w:rsidR="000D3EE1">
        <w:rPr>
          <w:rFonts w:ascii="Arial" w:hAnsi="Arial" w:cs="Arial"/>
          <w:b/>
          <w:sz w:val="22"/>
          <w:szCs w:val="22"/>
        </w:rPr>
        <w:t xml:space="preserve">         </w:t>
      </w:r>
      <w:r w:rsidRPr="00A429D9">
        <w:rPr>
          <w:rFonts w:ascii="Arial" w:hAnsi="Arial" w:cs="Arial"/>
          <w:b/>
          <w:sz w:val="22"/>
          <w:szCs w:val="22"/>
        </w:rPr>
        <w:t xml:space="preserve"> </w:t>
      </w:r>
      <w:r w:rsidR="000D3EE1" w:rsidRPr="000D3EE1">
        <w:rPr>
          <w:rFonts w:ascii="Arial" w:eastAsiaTheme="minorHAnsi" w:hAnsi="Arial" w:cs="Arial"/>
          <w:color w:val="auto"/>
          <w:sz w:val="22"/>
          <w:szCs w:val="22"/>
          <w:lang w:val="sr-Latn-CS"/>
        </w:rPr>
        <w:t>Odbor za izbor i imenovanja kao nadležno radno tijelo Skupštine, p</w:t>
      </w:r>
      <w:r w:rsidR="000D3EE1" w:rsidRPr="000D3EE1">
        <w:rPr>
          <w:rFonts w:ascii="Arial" w:eastAsia="Calibri" w:hAnsi="Arial" w:cs="Arial"/>
          <w:color w:val="auto"/>
          <w:sz w:val="22"/>
          <w:szCs w:val="22"/>
          <w:lang w:val="sr-Latn-CS"/>
        </w:rPr>
        <w:t xml:space="preserve">okrenuo je postupak za predlaganja kandidata za predsjednika i članove </w:t>
      </w:r>
      <w:r w:rsidR="000D3EE1" w:rsidRPr="000D3EE1">
        <w:rPr>
          <w:rFonts w:ascii="Arial" w:eastAsiaTheme="minorHAnsi" w:hAnsi="Arial" w:cs="Arial"/>
          <w:color w:val="auto"/>
          <w:sz w:val="22"/>
          <w:szCs w:val="22"/>
          <w:lang w:val="sr-Latn-CS"/>
        </w:rPr>
        <w:t xml:space="preserve">Etičke komisije za lokalne službenike i namještenike objavljivanjem Javnog poziva  28.01.2025.godine na web sajtu opštine i u Dnevnom listu </w:t>
      </w:r>
      <w:r w:rsidR="005707E2">
        <w:rPr>
          <w:rFonts w:ascii="Arial" w:eastAsiaTheme="minorHAnsi" w:hAnsi="Arial" w:cs="Arial"/>
          <w:color w:val="auto"/>
          <w:sz w:val="22"/>
          <w:szCs w:val="22"/>
          <w:lang w:val="sr-Latn-CS"/>
        </w:rPr>
        <w:t>„</w:t>
      </w:r>
      <w:r w:rsidR="000D3EE1" w:rsidRPr="000D3EE1">
        <w:rPr>
          <w:rFonts w:ascii="Arial" w:eastAsiaTheme="minorHAnsi" w:hAnsi="Arial" w:cs="Arial"/>
          <w:color w:val="auto"/>
          <w:sz w:val="22"/>
          <w:szCs w:val="22"/>
          <w:lang w:val="sr-Latn-CS"/>
        </w:rPr>
        <w:t>Pobjeda</w:t>
      </w:r>
      <w:r w:rsidR="005707E2">
        <w:rPr>
          <w:rFonts w:ascii="Arial" w:eastAsiaTheme="minorHAnsi" w:hAnsi="Arial" w:cs="Arial"/>
          <w:color w:val="auto"/>
          <w:sz w:val="22"/>
          <w:szCs w:val="22"/>
          <w:lang w:val="sr-Latn-CS"/>
        </w:rPr>
        <w:t>“</w:t>
      </w:r>
      <w:r w:rsidR="000D3EE1" w:rsidRPr="000D3EE1">
        <w:rPr>
          <w:rFonts w:ascii="Arial" w:eastAsiaTheme="minorHAnsi" w:hAnsi="Arial" w:cs="Arial"/>
          <w:color w:val="auto"/>
          <w:sz w:val="22"/>
          <w:szCs w:val="22"/>
          <w:lang w:val="sr-Latn-CS"/>
        </w:rPr>
        <w:t>.</w:t>
      </w:r>
    </w:p>
    <w:p w:rsidR="000D3EE1" w:rsidRPr="000D3EE1" w:rsidRDefault="000D3EE1" w:rsidP="000D3EE1">
      <w:pPr>
        <w:autoSpaceDE/>
        <w:autoSpaceDN/>
        <w:adjustRightInd/>
        <w:jc w:val="both"/>
        <w:rPr>
          <w:rFonts w:ascii="Arial" w:eastAsiaTheme="minorHAnsi" w:hAnsi="Arial" w:cs="Arial"/>
          <w:color w:val="auto"/>
          <w:sz w:val="22"/>
          <w:szCs w:val="22"/>
          <w:lang w:val="sr-Latn-CS"/>
        </w:rPr>
      </w:pPr>
      <w:r>
        <w:rPr>
          <w:rFonts w:ascii="Arial" w:eastAsiaTheme="minorHAnsi" w:hAnsi="Arial" w:cs="Arial"/>
          <w:sz w:val="22"/>
          <w:szCs w:val="22"/>
          <w:lang w:val="sr-Latn-CS"/>
        </w:rPr>
        <w:t xml:space="preserve">           </w:t>
      </w:r>
      <w:r w:rsidRPr="000D3EE1">
        <w:rPr>
          <w:rFonts w:ascii="Arial" w:eastAsiaTheme="minorHAnsi" w:hAnsi="Arial" w:cs="Arial"/>
          <w:sz w:val="22"/>
          <w:szCs w:val="22"/>
          <w:lang w:val="sr-Latn-CS"/>
        </w:rPr>
        <w:t>Članom 17</w:t>
      </w:r>
      <w:r w:rsidRPr="000D3EE1">
        <w:rPr>
          <w:rFonts w:ascii="Arial" w:eastAsia="Times New Roman" w:hAnsi="Arial" w:cs="Arial"/>
          <w:color w:val="auto"/>
          <w:sz w:val="22"/>
          <w:szCs w:val="22"/>
          <w:lang w:val="sr-Latn-CS"/>
        </w:rPr>
        <w:t xml:space="preserve"> Odluke o Etičkoj komisiji za lokalne službenike i namještenike propisano je da</w:t>
      </w:r>
      <w:r w:rsidRPr="000D3EE1">
        <w:rPr>
          <w:rFonts w:ascii="Arial" w:eastAsiaTheme="minorHAnsi" w:hAnsi="Arial" w:cs="Arial"/>
          <w:sz w:val="22"/>
          <w:szCs w:val="22"/>
          <w:lang w:val="sr-Latn-CS"/>
        </w:rPr>
        <w:t xml:space="preserve"> pravo predlaganja kandidata imaju: građanin; grupa građana; zaposleni u organima lokalne uprave; zaposleni u javnim službama; zaposleni u lokalnim medijima i nevladine organizacije koje imaju sjedište na području opštine.</w:t>
      </w:r>
    </w:p>
    <w:p w:rsidR="000D3EE1" w:rsidRPr="000D3EE1" w:rsidRDefault="000D3EE1" w:rsidP="000D3EE1">
      <w:pPr>
        <w:widowControl w:val="0"/>
        <w:spacing w:before="40" w:line="276" w:lineRule="auto"/>
        <w:jc w:val="both"/>
        <w:rPr>
          <w:rFonts w:ascii="Arial" w:eastAsiaTheme="minorHAnsi" w:hAnsi="Arial" w:cs="Arial"/>
          <w:sz w:val="22"/>
          <w:szCs w:val="22"/>
          <w:lang w:val="sr-Latn-CS"/>
        </w:rPr>
      </w:pPr>
      <w:r w:rsidRPr="000D3EE1">
        <w:rPr>
          <w:rFonts w:ascii="Arial" w:eastAsiaTheme="minorHAnsi" w:hAnsi="Arial" w:cs="Arial"/>
          <w:sz w:val="22"/>
          <w:szCs w:val="22"/>
          <w:lang w:val="sr-Latn-CS"/>
        </w:rPr>
        <w:t xml:space="preserve">           Ovlašćeni predlagači mogu predložiti najviše po jednog kandidata.</w:t>
      </w:r>
    </w:p>
    <w:p w:rsidR="000D3EE1" w:rsidRPr="000D3EE1" w:rsidRDefault="000D3EE1" w:rsidP="000D3EE1">
      <w:pPr>
        <w:widowControl w:val="0"/>
        <w:spacing w:before="40" w:line="276" w:lineRule="auto"/>
        <w:jc w:val="both"/>
        <w:rPr>
          <w:rFonts w:ascii="Arial" w:eastAsiaTheme="minorHAnsi" w:hAnsi="Arial" w:cs="Arial"/>
          <w:sz w:val="22"/>
          <w:szCs w:val="22"/>
          <w:lang w:val="sr-Latn-CS"/>
        </w:rPr>
      </w:pPr>
      <w:r>
        <w:rPr>
          <w:rFonts w:ascii="Arial" w:eastAsiaTheme="minorHAnsi" w:hAnsi="Arial" w:cs="Arial"/>
          <w:sz w:val="22"/>
          <w:szCs w:val="22"/>
          <w:lang w:val="sr-Latn-CS"/>
        </w:rPr>
        <w:t xml:space="preserve">           </w:t>
      </w:r>
      <w:r w:rsidRPr="000D3EE1">
        <w:rPr>
          <w:rFonts w:ascii="Arial" w:eastAsiaTheme="minorHAnsi" w:hAnsi="Arial" w:cs="Arial"/>
          <w:sz w:val="22"/>
          <w:szCs w:val="22"/>
          <w:lang w:val="sr-Latn-CS"/>
        </w:rPr>
        <w:t xml:space="preserve">Članom 12 Odluke propisano je da  za člana Etičke komisije može biti izabrano lice koje radom i ponašanjem uživa ugled i poštovanje u svojoj sredini i ima prebivalište na teritoriji Opštine. </w:t>
      </w:r>
    </w:p>
    <w:p w:rsidR="000D3EE1" w:rsidRPr="000D3EE1" w:rsidRDefault="000D3EE1" w:rsidP="000D3EE1">
      <w:pPr>
        <w:widowControl w:val="0"/>
        <w:spacing w:before="40" w:line="276" w:lineRule="auto"/>
        <w:jc w:val="both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 xml:space="preserve">          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Članom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 xml:space="preserve"> 11</w:t>
      </w:r>
      <w:r w:rsidRPr="000D3EE1">
        <w:rPr>
          <w:rFonts w:ascii="Arial" w:eastAsia="Times New Roman" w:hAnsi="Arial" w:cs="Arial"/>
          <w:color w:val="auto"/>
          <w:sz w:val="22"/>
          <w:szCs w:val="22"/>
          <w:lang w:val="sr-Latn-CS"/>
        </w:rPr>
        <w:t xml:space="preserve"> Odluke o Etičkoj komisiji za lokalne službenike i namještenike propisano je da se</w:t>
      </w:r>
      <w:r w:rsidRPr="000D3EE1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za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članove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Etičke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komisije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biraju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 xml:space="preserve">: 1 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predstavnik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iz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reda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građana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 xml:space="preserve">, 1 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predstavnik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iz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reda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zaposlenih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 xml:space="preserve"> u 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organima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lokalne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uprave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 xml:space="preserve">, 1 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predstavnik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iz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reda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zaposlenih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 xml:space="preserve"> u 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javnim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službama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 xml:space="preserve"> (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javnim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preduzećima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 xml:space="preserve">, 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javnim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ustanovama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i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organizacijama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čiji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 xml:space="preserve"> je 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osnivač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opština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 xml:space="preserve">), 1 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predstavnik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iz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reda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zaposlenih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 xml:space="preserve"> u </w:t>
      </w:r>
      <w:proofErr w:type="spellStart"/>
      <w:proofErr w:type="gramStart"/>
      <w:r w:rsidRPr="000D3EE1">
        <w:rPr>
          <w:rFonts w:ascii="Arial" w:eastAsiaTheme="minorHAnsi" w:hAnsi="Arial" w:cs="Arial"/>
          <w:sz w:val="22"/>
          <w:szCs w:val="22"/>
        </w:rPr>
        <w:t>medijima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 xml:space="preserve">  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i</w:t>
      </w:r>
      <w:proofErr w:type="spellEnd"/>
      <w:proofErr w:type="gramEnd"/>
      <w:r w:rsidRPr="000D3EE1">
        <w:rPr>
          <w:rFonts w:ascii="Arial" w:eastAsiaTheme="minorHAnsi" w:hAnsi="Arial" w:cs="Arial"/>
          <w:sz w:val="22"/>
          <w:szCs w:val="22"/>
        </w:rPr>
        <w:t xml:space="preserve"> 1 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predstavnik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nevladinih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sz w:val="22"/>
          <w:szCs w:val="22"/>
        </w:rPr>
        <w:t>organizacija</w:t>
      </w:r>
      <w:proofErr w:type="spellEnd"/>
      <w:r w:rsidRPr="000D3EE1">
        <w:rPr>
          <w:rFonts w:ascii="Arial" w:eastAsiaTheme="minorHAnsi" w:hAnsi="Arial" w:cs="Arial"/>
          <w:sz w:val="22"/>
          <w:szCs w:val="22"/>
        </w:rPr>
        <w:t>.</w:t>
      </w:r>
    </w:p>
    <w:p w:rsidR="000D3EE1" w:rsidRPr="000D3EE1" w:rsidRDefault="000D3EE1" w:rsidP="000D3EE1">
      <w:pPr>
        <w:autoSpaceDE/>
        <w:autoSpaceDN/>
        <w:adjustRightInd/>
        <w:spacing w:after="200"/>
        <w:jc w:val="both"/>
        <w:rPr>
          <w:rFonts w:ascii="Arial" w:eastAsiaTheme="minorHAnsi" w:hAnsi="Arial" w:cs="Arial"/>
          <w:color w:val="auto"/>
          <w:sz w:val="22"/>
          <w:szCs w:val="22"/>
        </w:rPr>
      </w:pPr>
      <w:r w:rsidRPr="000D3EE1">
        <w:rPr>
          <w:rFonts w:ascii="Arial" w:eastAsiaTheme="minorHAnsi" w:hAnsi="Arial" w:cs="Arial"/>
          <w:color w:val="auto"/>
          <w:sz w:val="22"/>
          <w:szCs w:val="22"/>
          <w:lang w:val="sr-Latn-CS"/>
        </w:rPr>
        <w:t xml:space="preserve">      </w:t>
      </w:r>
      <w:r>
        <w:rPr>
          <w:rFonts w:ascii="Arial" w:eastAsiaTheme="minorHAnsi" w:hAnsi="Arial" w:cs="Arial"/>
          <w:color w:val="auto"/>
          <w:sz w:val="22"/>
          <w:szCs w:val="22"/>
          <w:lang w:val="sr-Latn-CS"/>
        </w:rPr>
        <w:t xml:space="preserve">    </w:t>
      </w:r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Po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objavljenom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Javnom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pozivu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predloženi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su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: </w:t>
      </w:r>
    </w:p>
    <w:p w:rsidR="000D3EE1" w:rsidRPr="000D3EE1" w:rsidRDefault="000D3EE1" w:rsidP="000D3EE1">
      <w:pPr>
        <w:numPr>
          <w:ilvl w:val="0"/>
          <w:numId w:val="4"/>
        </w:numPr>
        <w:autoSpaceDE/>
        <w:autoSpaceDN/>
        <w:adjustRightInd/>
        <w:spacing w:after="200" w:line="276" w:lineRule="auto"/>
        <w:ind w:left="0"/>
        <w:contextualSpacing/>
        <w:jc w:val="both"/>
        <w:rPr>
          <w:rFonts w:ascii="Arial" w:eastAsiaTheme="minorHAnsi" w:hAnsi="Arial" w:cs="Arial"/>
          <w:color w:val="auto"/>
          <w:sz w:val="22"/>
          <w:szCs w:val="22"/>
        </w:rPr>
      </w:pPr>
      <w:r w:rsidRPr="000D3EE1">
        <w:rPr>
          <w:rFonts w:ascii="Arial" w:eastAsiaTheme="minorHAnsi" w:hAnsi="Arial" w:cs="Arial"/>
          <w:b/>
          <w:color w:val="auto"/>
          <w:sz w:val="22"/>
          <w:szCs w:val="22"/>
        </w:rPr>
        <w:t xml:space="preserve">Elvira </w:t>
      </w:r>
      <w:proofErr w:type="spellStart"/>
      <w:r w:rsidRPr="000D3EE1">
        <w:rPr>
          <w:rFonts w:ascii="Arial" w:eastAsiaTheme="minorHAnsi" w:hAnsi="Arial" w:cs="Arial"/>
          <w:b/>
          <w:color w:val="auto"/>
          <w:sz w:val="22"/>
          <w:szCs w:val="22"/>
        </w:rPr>
        <w:t>Kurtćehajić</w:t>
      </w:r>
      <w:proofErr w:type="spellEnd"/>
      <w:r w:rsidRPr="000D3EE1">
        <w:rPr>
          <w:rFonts w:ascii="Arial" w:eastAsiaTheme="minorHAnsi" w:hAnsi="Arial" w:cs="Arial"/>
          <w:b/>
          <w:color w:val="auto"/>
          <w:sz w:val="22"/>
          <w:szCs w:val="22"/>
        </w:rPr>
        <w:t>,</w:t>
      </w:r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profesorica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maternjeg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jezika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i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književnosti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,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predstavnica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iz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reda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građana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za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člana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. </w:t>
      </w:r>
    </w:p>
    <w:p w:rsidR="000D3EE1" w:rsidRDefault="000D3EE1" w:rsidP="000D3EE1">
      <w:pPr>
        <w:autoSpaceDE/>
        <w:autoSpaceDN/>
        <w:adjustRightInd/>
        <w:spacing w:after="200"/>
        <w:jc w:val="both"/>
        <w:rPr>
          <w:rFonts w:ascii="Arial" w:eastAsiaTheme="minorHAnsi" w:hAnsi="Arial" w:cs="Arial"/>
          <w:color w:val="auto"/>
          <w:sz w:val="22"/>
          <w:szCs w:val="22"/>
        </w:rPr>
      </w:pPr>
      <w:proofErr w:type="spellStart"/>
      <w:r w:rsidRPr="000D3EE1">
        <w:rPr>
          <w:rFonts w:ascii="Arial" w:eastAsiaTheme="minorHAnsi" w:hAnsi="Arial" w:cs="Arial"/>
          <w:b/>
          <w:color w:val="auto"/>
          <w:sz w:val="22"/>
          <w:szCs w:val="22"/>
        </w:rPr>
        <w:t>Predlagač</w:t>
      </w:r>
      <w:proofErr w:type="spellEnd"/>
      <w:r w:rsidRPr="000D3EE1">
        <w:rPr>
          <w:rFonts w:ascii="Arial" w:eastAsiaTheme="minorHAnsi" w:hAnsi="Arial" w:cs="Arial"/>
          <w:b/>
          <w:color w:val="auto"/>
          <w:sz w:val="22"/>
          <w:szCs w:val="22"/>
        </w:rPr>
        <w:t xml:space="preserve">: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grupa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građana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. </w:t>
      </w:r>
    </w:p>
    <w:p w:rsidR="000D3EE1" w:rsidRPr="000D3EE1" w:rsidRDefault="000D3EE1" w:rsidP="000D3EE1">
      <w:pPr>
        <w:autoSpaceDE/>
        <w:autoSpaceDN/>
        <w:adjustRightInd/>
        <w:spacing w:after="200"/>
        <w:jc w:val="both"/>
        <w:rPr>
          <w:rFonts w:ascii="Arial" w:eastAsiaTheme="minorHAnsi" w:hAnsi="Arial" w:cs="Arial"/>
          <w:color w:val="auto"/>
          <w:sz w:val="22"/>
          <w:szCs w:val="22"/>
        </w:rPr>
      </w:pPr>
      <w:r w:rsidRPr="000D3EE1">
        <w:rPr>
          <w:rFonts w:ascii="Arial" w:eastAsiaTheme="minorHAnsi" w:hAnsi="Arial" w:cs="Arial"/>
          <w:b/>
          <w:color w:val="auto"/>
          <w:sz w:val="22"/>
          <w:szCs w:val="22"/>
        </w:rPr>
        <w:t xml:space="preserve">Elvira </w:t>
      </w:r>
      <w:proofErr w:type="spellStart"/>
      <w:r w:rsidRPr="000D3EE1">
        <w:rPr>
          <w:rFonts w:ascii="Arial" w:eastAsiaTheme="minorHAnsi" w:hAnsi="Arial" w:cs="Arial"/>
          <w:b/>
          <w:color w:val="auto"/>
          <w:sz w:val="22"/>
          <w:szCs w:val="22"/>
        </w:rPr>
        <w:t>Kurtćehajić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rođena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je 23.05.1982.gpdine u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Bijelom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Polju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.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Završila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je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Filozofski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fakultet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u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Nikšiću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odsjek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srpski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jezik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i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književnost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>. 2021</w:t>
      </w:r>
      <w:proofErr w:type="gramStart"/>
      <w:r>
        <w:rPr>
          <w:rFonts w:ascii="Arial" w:eastAsiaTheme="minorHAnsi" w:hAnsi="Arial" w:cs="Arial"/>
          <w:color w:val="auto"/>
          <w:sz w:val="22"/>
          <w:szCs w:val="22"/>
        </w:rPr>
        <w:t>.godine</w:t>
      </w:r>
      <w:proofErr w:type="gram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pohađala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je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Visoku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školu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za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komunikacije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.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Položila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je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stručni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ispit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2009.godine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pred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ispitnom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Komisijom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prof.mr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Blagom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Žurić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,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prosvjetnom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nadzornicom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>. 2021</w:t>
      </w:r>
      <w:proofErr w:type="gramStart"/>
      <w:r>
        <w:rPr>
          <w:rFonts w:ascii="Arial" w:eastAsiaTheme="minorHAnsi" w:hAnsi="Arial" w:cs="Arial"/>
          <w:color w:val="auto"/>
          <w:sz w:val="22"/>
          <w:szCs w:val="22"/>
        </w:rPr>
        <w:t>.godine</w:t>
      </w:r>
      <w:proofErr w:type="gram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stiče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zvanje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master-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komunikolog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.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Odbranila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je master rad </w:t>
      </w:r>
      <w:proofErr w:type="spellStart"/>
      <w:proofErr w:type="gramStart"/>
      <w:r>
        <w:rPr>
          <w:rFonts w:ascii="Arial" w:eastAsiaTheme="minorHAnsi" w:hAnsi="Arial" w:cs="Arial"/>
          <w:color w:val="auto"/>
          <w:sz w:val="22"/>
          <w:szCs w:val="22"/>
        </w:rPr>
        <w:t>na</w:t>
      </w:r>
      <w:proofErr w:type="spellEnd"/>
      <w:proofErr w:type="gram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temu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“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Značaj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medijske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pismenosti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za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izvođenje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on-line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nastave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iz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predmeta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crnogorski-srpski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,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bosanski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,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hrvatski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jezik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u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višim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razredima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osnovne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škole</w:t>
      </w:r>
      <w:proofErr w:type="spellEnd"/>
      <w:r w:rsidR="005707E2">
        <w:rPr>
          <w:rFonts w:ascii="Arial" w:eastAsiaTheme="minorHAnsi" w:hAnsi="Arial" w:cs="Arial"/>
          <w:color w:val="auto"/>
          <w:sz w:val="22"/>
          <w:szCs w:val="22"/>
        </w:rPr>
        <w:t>”</w:t>
      </w:r>
      <w:r>
        <w:rPr>
          <w:rFonts w:ascii="Arial" w:eastAsiaTheme="minorHAnsi" w:hAnsi="Arial" w:cs="Arial"/>
          <w:color w:val="auto"/>
          <w:sz w:val="22"/>
          <w:szCs w:val="22"/>
        </w:rPr>
        <w:t xml:space="preserve">.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Trenutno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je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zaposlena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u OŠ “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Risto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Ratković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”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kao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nastavnik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crnogorskog-srpskog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,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bosanskog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,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hrvatskog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jezika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I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književnosti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.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Učesnica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je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brojnih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projekata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i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edukacija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.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Objavila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je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brojne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radove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i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članke</w:t>
      </w:r>
      <w:proofErr w:type="spellEnd"/>
      <w:r>
        <w:rPr>
          <w:rFonts w:ascii="Arial" w:eastAsiaTheme="minorHAnsi" w:hAnsi="Arial" w:cs="Arial"/>
          <w:color w:val="auto"/>
          <w:sz w:val="22"/>
          <w:szCs w:val="22"/>
        </w:rPr>
        <w:t>.</w:t>
      </w:r>
    </w:p>
    <w:p w:rsidR="000D3EE1" w:rsidRDefault="000D3EE1" w:rsidP="000D3EE1">
      <w:pPr>
        <w:numPr>
          <w:ilvl w:val="0"/>
          <w:numId w:val="4"/>
        </w:numPr>
        <w:autoSpaceDE/>
        <w:autoSpaceDN/>
        <w:adjustRightInd/>
        <w:spacing w:after="200" w:line="276" w:lineRule="auto"/>
        <w:ind w:left="0"/>
        <w:contextualSpacing/>
        <w:jc w:val="both"/>
        <w:rPr>
          <w:rFonts w:ascii="Arial" w:eastAsiaTheme="minorHAnsi" w:hAnsi="Arial" w:cs="Arial"/>
          <w:color w:val="auto"/>
          <w:sz w:val="22"/>
          <w:szCs w:val="22"/>
        </w:rPr>
      </w:pPr>
      <w:r w:rsidRPr="000D3EE1">
        <w:rPr>
          <w:rFonts w:ascii="Arial" w:eastAsiaTheme="minorHAnsi" w:hAnsi="Arial" w:cs="Arial"/>
          <w:b/>
          <w:color w:val="auto"/>
          <w:sz w:val="22"/>
          <w:szCs w:val="22"/>
          <w:lang w:val="sr-Latn-CS"/>
        </w:rPr>
        <w:t xml:space="preserve">Miloš Kljajević, </w:t>
      </w:r>
      <w:r w:rsidRPr="000D3EE1">
        <w:rPr>
          <w:rFonts w:ascii="Arial" w:eastAsiaTheme="minorHAnsi" w:hAnsi="Arial" w:cs="Arial"/>
          <w:color w:val="auto"/>
          <w:sz w:val="22"/>
          <w:szCs w:val="22"/>
          <w:lang w:val="sr-Latn-CS"/>
        </w:rPr>
        <w:t>rukovodilac Odjeljenja za ljudska i manjinska prava u okviru Sekretarijata za lokalnu samoupravu,</w:t>
      </w:r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predstavnik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iz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reda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zaposlenih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u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organima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lokalne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uprave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,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za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člana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>.</w:t>
      </w:r>
    </w:p>
    <w:p w:rsidR="000D3EE1" w:rsidRDefault="000D3EE1" w:rsidP="000D3EE1">
      <w:pPr>
        <w:autoSpaceDE/>
        <w:autoSpaceDN/>
        <w:adjustRightInd/>
        <w:spacing w:after="200" w:line="276" w:lineRule="auto"/>
        <w:contextualSpacing/>
        <w:jc w:val="both"/>
        <w:rPr>
          <w:rFonts w:ascii="Arial" w:eastAsiaTheme="minorHAnsi" w:hAnsi="Arial" w:cs="Arial"/>
          <w:color w:val="auto"/>
          <w:sz w:val="22"/>
          <w:szCs w:val="22"/>
        </w:rPr>
      </w:pPr>
      <w:proofErr w:type="spellStart"/>
      <w:r w:rsidRPr="000D3EE1">
        <w:rPr>
          <w:rFonts w:ascii="Arial" w:eastAsiaTheme="minorHAnsi" w:hAnsi="Arial" w:cs="Arial"/>
          <w:b/>
          <w:color w:val="auto"/>
          <w:sz w:val="22"/>
          <w:szCs w:val="22"/>
        </w:rPr>
        <w:t>Predlagač</w:t>
      </w:r>
      <w:proofErr w:type="spellEnd"/>
      <w:r w:rsidRPr="000D3EE1">
        <w:rPr>
          <w:rFonts w:ascii="Arial" w:eastAsiaTheme="minorHAnsi" w:hAnsi="Arial" w:cs="Arial"/>
          <w:b/>
          <w:color w:val="auto"/>
          <w:sz w:val="22"/>
          <w:szCs w:val="22"/>
        </w:rPr>
        <w:t xml:space="preserve">: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grupa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građana</w:t>
      </w:r>
      <w:proofErr w:type="spellEnd"/>
    </w:p>
    <w:p w:rsidR="000D3EE1" w:rsidRPr="000D3EE1" w:rsidRDefault="000D3EE1" w:rsidP="000D3EE1">
      <w:pPr>
        <w:autoSpaceDE/>
        <w:autoSpaceDN/>
        <w:adjustRightInd/>
        <w:spacing w:after="200" w:line="276" w:lineRule="auto"/>
        <w:contextualSpacing/>
        <w:jc w:val="both"/>
        <w:rPr>
          <w:rFonts w:ascii="Arial" w:eastAsiaTheme="minorHAnsi" w:hAnsi="Arial" w:cs="Arial"/>
          <w:color w:val="auto"/>
          <w:sz w:val="22"/>
          <w:szCs w:val="22"/>
        </w:rPr>
      </w:pPr>
      <w:r w:rsidRPr="000D3EE1">
        <w:rPr>
          <w:rFonts w:ascii="Arial" w:eastAsiaTheme="minorHAnsi" w:hAnsi="Arial" w:cs="Arial"/>
          <w:b/>
          <w:color w:val="auto"/>
          <w:sz w:val="22"/>
          <w:szCs w:val="22"/>
          <w:lang w:val="sr-Latn-CS"/>
        </w:rPr>
        <w:t>Miloš Kljajević</w:t>
      </w:r>
      <w:r>
        <w:rPr>
          <w:rFonts w:ascii="Arial" w:eastAsiaTheme="minorHAnsi" w:hAnsi="Arial" w:cs="Arial"/>
          <w:b/>
          <w:color w:val="auto"/>
          <w:sz w:val="22"/>
          <w:szCs w:val="22"/>
          <w:lang w:val="sr-Latn-CS"/>
        </w:rPr>
        <w:t xml:space="preserve"> </w:t>
      </w:r>
      <w:r w:rsidRPr="000D3EE1">
        <w:rPr>
          <w:rFonts w:ascii="Arial" w:eastAsiaTheme="minorHAnsi" w:hAnsi="Arial" w:cs="Arial"/>
          <w:color w:val="auto"/>
          <w:sz w:val="22"/>
          <w:szCs w:val="22"/>
          <w:lang w:val="sr-Latn-CS"/>
        </w:rPr>
        <w:t xml:space="preserve">rođen je 06.12.1978.godine u Bijelom Polju. Osnovnu školu završio je u Bijelom Polju kao đak generacije i dobitnik Diplome Luča. Pripravnički staž obavio je u Višem sudu u Bijelom Polju. Od januara do septembra 2012.godine radio je kao građevinski inspektor Ministarstva planiranja, državne imovine i turizma Crne Gore, Podgorica. Trenutno je zaposlen u Sekretarijatu za lokalnu samoupravu Opštine Bijelo Polje kao </w:t>
      </w:r>
      <w:r w:rsidRPr="000D3EE1">
        <w:rPr>
          <w:rFonts w:ascii="Arial" w:eastAsiaTheme="minorHAnsi" w:hAnsi="Arial" w:cs="Arial"/>
          <w:color w:val="auto"/>
          <w:sz w:val="22"/>
          <w:szCs w:val="22"/>
          <w:lang w:val="sr-Latn-CS"/>
        </w:rPr>
        <w:lastRenderedPageBreak/>
        <w:t>rukovodilac Odjeljenja za ljudska i manjinska prava. Od novembra 2022.godine predsjednik je Crvenog Krsta Bijelo Polje.</w:t>
      </w:r>
      <w:r>
        <w:rPr>
          <w:rFonts w:ascii="Arial" w:eastAsiaTheme="minorHAnsi" w:hAnsi="Arial" w:cs="Arial"/>
          <w:color w:val="auto"/>
          <w:sz w:val="22"/>
          <w:szCs w:val="22"/>
          <w:lang w:val="sr-Latn-CS"/>
        </w:rPr>
        <w:t xml:space="preserve"> Prošao je više obuka i treninga koji se tiču ljudskih prava sa posebnim osvrtom na vulnerabilne grupe. Član je više radnih grupa na izradi nacionalnih strategija, član je nacionalnih timova za sprječavanje trgovine ljudima.</w:t>
      </w:r>
    </w:p>
    <w:p w:rsidR="000D3EE1" w:rsidRPr="000D3EE1" w:rsidRDefault="000D3EE1" w:rsidP="000D3EE1">
      <w:pPr>
        <w:autoSpaceDE/>
        <w:autoSpaceDN/>
        <w:adjustRightInd/>
        <w:spacing w:after="200" w:line="276" w:lineRule="auto"/>
        <w:contextualSpacing/>
        <w:jc w:val="both"/>
        <w:rPr>
          <w:rFonts w:ascii="Arial" w:eastAsiaTheme="minorHAnsi" w:hAnsi="Arial" w:cs="Arial"/>
          <w:color w:val="auto"/>
          <w:sz w:val="22"/>
          <w:szCs w:val="22"/>
        </w:rPr>
      </w:pPr>
    </w:p>
    <w:p w:rsidR="000D3EE1" w:rsidRPr="000D3EE1" w:rsidRDefault="005707E2" w:rsidP="000D3EE1">
      <w:pPr>
        <w:numPr>
          <w:ilvl w:val="0"/>
          <w:numId w:val="4"/>
        </w:numPr>
        <w:autoSpaceDE/>
        <w:autoSpaceDN/>
        <w:adjustRightInd/>
        <w:spacing w:after="200" w:line="276" w:lineRule="auto"/>
        <w:ind w:left="0"/>
        <w:contextualSpacing/>
        <w:jc w:val="both"/>
        <w:rPr>
          <w:rFonts w:ascii="Arial" w:eastAsiaTheme="minorHAnsi" w:hAnsi="Arial" w:cs="Arial"/>
          <w:color w:val="auto"/>
          <w:sz w:val="22"/>
          <w:szCs w:val="22"/>
          <w:lang w:val="sr-Latn-CS"/>
        </w:rPr>
      </w:pPr>
      <w:proofErr w:type="spellStart"/>
      <w:r>
        <w:rPr>
          <w:rFonts w:ascii="Arial" w:eastAsiaTheme="minorHAnsi" w:hAnsi="Arial" w:cs="Arial"/>
          <w:b/>
          <w:color w:val="auto"/>
          <w:sz w:val="22"/>
          <w:szCs w:val="22"/>
        </w:rPr>
        <w:t>Slađana</w:t>
      </w:r>
      <w:proofErr w:type="spellEnd"/>
      <w:r>
        <w:rPr>
          <w:rFonts w:ascii="Arial" w:eastAsiaTheme="minorHAnsi" w:hAnsi="Arial" w:cs="Arial"/>
          <w:b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b/>
          <w:color w:val="auto"/>
          <w:sz w:val="22"/>
          <w:szCs w:val="22"/>
        </w:rPr>
        <w:t>Merdović</w:t>
      </w:r>
      <w:proofErr w:type="spellEnd"/>
      <w:r>
        <w:rPr>
          <w:rFonts w:ascii="Arial" w:eastAsiaTheme="minorHAnsi" w:hAnsi="Arial" w:cs="Arial"/>
          <w:b/>
          <w:color w:val="auto"/>
          <w:sz w:val="22"/>
          <w:szCs w:val="22"/>
        </w:rPr>
        <w:t xml:space="preserve">, </w:t>
      </w:r>
      <w:proofErr w:type="spellStart"/>
      <w:r w:rsidR="000D3EE1" w:rsidRPr="000D3EE1">
        <w:rPr>
          <w:rFonts w:ascii="Arial" w:eastAsiaTheme="minorHAnsi" w:hAnsi="Arial" w:cs="Arial"/>
          <w:color w:val="auto"/>
          <w:sz w:val="22"/>
          <w:szCs w:val="22"/>
        </w:rPr>
        <w:t>zaposlena</w:t>
      </w:r>
      <w:proofErr w:type="spellEnd"/>
      <w:r w:rsidR="000D3EE1"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u JU </w:t>
      </w:r>
      <w:proofErr w:type="spellStart"/>
      <w:r w:rsidR="000D3EE1" w:rsidRPr="000D3EE1">
        <w:rPr>
          <w:rFonts w:ascii="Arial" w:eastAsiaTheme="minorHAnsi" w:hAnsi="Arial" w:cs="Arial"/>
          <w:color w:val="auto"/>
          <w:sz w:val="22"/>
          <w:szCs w:val="22"/>
        </w:rPr>
        <w:t>Centar</w:t>
      </w:r>
      <w:proofErr w:type="spellEnd"/>
      <w:r w:rsidR="000D3EE1"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="000D3EE1" w:rsidRPr="000D3EE1">
        <w:rPr>
          <w:rFonts w:ascii="Arial" w:eastAsiaTheme="minorHAnsi" w:hAnsi="Arial" w:cs="Arial"/>
          <w:color w:val="auto"/>
          <w:sz w:val="22"/>
          <w:szCs w:val="22"/>
        </w:rPr>
        <w:t>za</w:t>
      </w:r>
      <w:proofErr w:type="spellEnd"/>
      <w:r w:rsidR="000D3EE1"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="000D3EE1" w:rsidRPr="000D3EE1">
        <w:rPr>
          <w:rFonts w:ascii="Arial" w:eastAsiaTheme="minorHAnsi" w:hAnsi="Arial" w:cs="Arial"/>
          <w:color w:val="auto"/>
          <w:sz w:val="22"/>
          <w:szCs w:val="22"/>
        </w:rPr>
        <w:t>kulturu</w:t>
      </w:r>
      <w:proofErr w:type="spellEnd"/>
      <w:r w:rsidR="000D3EE1"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“Vojislav-</w:t>
      </w:r>
      <w:proofErr w:type="spellStart"/>
      <w:r w:rsidR="000D3EE1" w:rsidRPr="000D3EE1">
        <w:rPr>
          <w:rFonts w:ascii="Arial" w:eastAsiaTheme="minorHAnsi" w:hAnsi="Arial" w:cs="Arial"/>
          <w:color w:val="auto"/>
          <w:sz w:val="22"/>
          <w:szCs w:val="22"/>
        </w:rPr>
        <w:t>Bulatović</w:t>
      </w:r>
      <w:proofErr w:type="spellEnd"/>
      <w:r w:rsidR="000D3EE1"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="000D3EE1" w:rsidRPr="000D3EE1">
        <w:rPr>
          <w:rFonts w:ascii="Arial" w:eastAsiaTheme="minorHAnsi" w:hAnsi="Arial" w:cs="Arial"/>
          <w:color w:val="auto"/>
          <w:sz w:val="22"/>
          <w:szCs w:val="22"/>
        </w:rPr>
        <w:t>Strunjo</w:t>
      </w:r>
      <w:proofErr w:type="spellEnd"/>
      <w:r w:rsidR="000D3EE1"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”, </w:t>
      </w:r>
      <w:r w:rsidR="000D3EE1" w:rsidRPr="000D3EE1">
        <w:rPr>
          <w:rFonts w:ascii="Arial" w:eastAsiaTheme="minorHAnsi" w:hAnsi="Arial" w:cs="Arial"/>
          <w:color w:val="auto"/>
          <w:sz w:val="22"/>
          <w:szCs w:val="22"/>
          <w:lang w:val="sr-Latn-CS"/>
        </w:rPr>
        <w:t xml:space="preserve">predstavnica iz reda zaposlenih u javnim službama </w:t>
      </w:r>
      <w:r w:rsidR="000D3EE1" w:rsidRPr="000D3EE1">
        <w:rPr>
          <w:rFonts w:ascii="Arial" w:eastAsiaTheme="minorHAnsi" w:hAnsi="Arial" w:cs="Arial"/>
          <w:sz w:val="22"/>
          <w:szCs w:val="22"/>
        </w:rPr>
        <w:t>(</w:t>
      </w:r>
      <w:proofErr w:type="spellStart"/>
      <w:r w:rsidR="000D3EE1" w:rsidRPr="000D3EE1">
        <w:rPr>
          <w:rFonts w:ascii="Arial" w:eastAsiaTheme="minorHAnsi" w:hAnsi="Arial" w:cs="Arial"/>
          <w:sz w:val="22"/>
          <w:szCs w:val="22"/>
        </w:rPr>
        <w:t>javnim</w:t>
      </w:r>
      <w:proofErr w:type="spellEnd"/>
      <w:r w:rsidR="000D3EE1" w:rsidRPr="000D3EE1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="000D3EE1" w:rsidRPr="000D3EE1">
        <w:rPr>
          <w:rFonts w:ascii="Arial" w:eastAsiaTheme="minorHAnsi" w:hAnsi="Arial" w:cs="Arial"/>
          <w:sz w:val="22"/>
          <w:szCs w:val="22"/>
        </w:rPr>
        <w:t>preduzećima</w:t>
      </w:r>
      <w:proofErr w:type="spellEnd"/>
      <w:r w:rsidR="000D3EE1" w:rsidRPr="000D3EE1">
        <w:rPr>
          <w:rFonts w:ascii="Arial" w:eastAsiaTheme="minorHAnsi" w:hAnsi="Arial" w:cs="Arial"/>
          <w:sz w:val="22"/>
          <w:szCs w:val="22"/>
        </w:rPr>
        <w:t xml:space="preserve">, </w:t>
      </w:r>
      <w:proofErr w:type="spellStart"/>
      <w:r w:rsidR="000D3EE1" w:rsidRPr="000D3EE1">
        <w:rPr>
          <w:rFonts w:ascii="Arial" w:eastAsiaTheme="minorHAnsi" w:hAnsi="Arial" w:cs="Arial"/>
          <w:sz w:val="22"/>
          <w:szCs w:val="22"/>
        </w:rPr>
        <w:t>javnim</w:t>
      </w:r>
      <w:proofErr w:type="spellEnd"/>
      <w:r w:rsidR="000D3EE1" w:rsidRPr="000D3EE1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="000D3EE1" w:rsidRPr="000D3EE1">
        <w:rPr>
          <w:rFonts w:ascii="Arial" w:eastAsiaTheme="minorHAnsi" w:hAnsi="Arial" w:cs="Arial"/>
          <w:sz w:val="22"/>
          <w:szCs w:val="22"/>
        </w:rPr>
        <w:t>ustanovama</w:t>
      </w:r>
      <w:proofErr w:type="spellEnd"/>
      <w:r w:rsidR="000D3EE1" w:rsidRPr="000D3EE1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="000D3EE1" w:rsidRPr="000D3EE1">
        <w:rPr>
          <w:rFonts w:ascii="Arial" w:eastAsiaTheme="minorHAnsi" w:hAnsi="Arial" w:cs="Arial"/>
          <w:sz w:val="22"/>
          <w:szCs w:val="22"/>
        </w:rPr>
        <w:t>i</w:t>
      </w:r>
      <w:proofErr w:type="spellEnd"/>
      <w:r w:rsidR="000D3EE1" w:rsidRPr="000D3EE1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="000D3EE1" w:rsidRPr="000D3EE1">
        <w:rPr>
          <w:rFonts w:ascii="Arial" w:eastAsiaTheme="minorHAnsi" w:hAnsi="Arial" w:cs="Arial"/>
          <w:sz w:val="22"/>
          <w:szCs w:val="22"/>
        </w:rPr>
        <w:t>organizacijama</w:t>
      </w:r>
      <w:proofErr w:type="spellEnd"/>
      <w:r w:rsidR="000D3EE1" w:rsidRPr="000D3EE1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="000D3EE1" w:rsidRPr="000D3EE1">
        <w:rPr>
          <w:rFonts w:ascii="Arial" w:eastAsiaTheme="minorHAnsi" w:hAnsi="Arial" w:cs="Arial"/>
          <w:sz w:val="22"/>
          <w:szCs w:val="22"/>
        </w:rPr>
        <w:t>čiji</w:t>
      </w:r>
      <w:proofErr w:type="spellEnd"/>
      <w:r w:rsidR="000D3EE1" w:rsidRPr="000D3EE1">
        <w:rPr>
          <w:rFonts w:ascii="Arial" w:eastAsiaTheme="minorHAnsi" w:hAnsi="Arial" w:cs="Arial"/>
          <w:sz w:val="22"/>
          <w:szCs w:val="22"/>
        </w:rPr>
        <w:t xml:space="preserve"> je </w:t>
      </w:r>
      <w:proofErr w:type="spellStart"/>
      <w:r w:rsidR="000D3EE1" w:rsidRPr="000D3EE1">
        <w:rPr>
          <w:rFonts w:ascii="Arial" w:eastAsiaTheme="minorHAnsi" w:hAnsi="Arial" w:cs="Arial"/>
          <w:sz w:val="22"/>
          <w:szCs w:val="22"/>
        </w:rPr>
        <w:t>osnivač</w:t>
      </w:r>
      <w:proofErr w:type="spellEnd"/>
      <w:r w:rsidR="000D3EE1" w:rsidRPr="000D3EE1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="000D3EE1" w:rsidRPr="000D3EE1">
        <w:rPr>
          <w:rFonts w:ascii="Arial" w:eastAsiaTheme="minorHAnsi" w:hAnsi="Arial" w:cs="Arial"/>
          <w:sz w:val="22"/>
          <w:szCs w:val="22"/>
        </w:rPr>
        <w:t>opština</w:t>
      </w:r>
      <w:proofErr w:type="spellEnd"/>
      <w:r w:rsidR="000D3EE1" w:rsidRPr="000D3EE1">
        <w:rPr>
          <w:rFonts w:ascii="Arial" w:eastAsiaTheme="minorHAnsi" w:hAnsi="Arial" w:cs="Arial"/>
          <w:sz w:val="22"/>
          <w:szCs w:val="22"/>
        </w:rPr>
        <w:t xml:space="preserve">) </w:t>
      </w:r>
      <w:r w:rsidR="000D3EE1" w:rsidRPr="000D3EE1">
        <w:rPr>
          <w:rFonts w:ascii="Arial" w:eastAsiaTheme="minorHAnsi" w:hAnsi="Arial" w:cs="Arial"/>
          <w:color w:val="auto"/>
          <w:sz w:val="22"/>
          <w:szCs w:val="22"/>
          <w:lang w:val="sr-Latn-CS"/>
        </w:rPr>
        <w:t>za člana.</w:t>
      </w:r>
    </w:p>
    <w:p w:rsidR="000D3EE1" w:rsidRPr="000D3EE1" w:rsidRDefault="000D3EE1" w:rsidP="000D3EE1">
      <w:pPr>
        <w:autoSpaceDE/>
        <w:autoSpaceDN/>
        <w:adjustRightInd/>
        <w:jc w:val="both"/>
        <w:rPr>
          <w:rFonts w:ascii="Arial" w:eastAsiaTheme="minorHAnsi" w:hAnsi="Arial" w:cs="Arial"/>
          <w:color w:val="auto"/>
          <w:sz w:val="22"/>
          <w:szCs w:val="22"/>
          <w:lang w:val="sr-Latn-CS"/>
        </w:rPr>
      </w:pPr>
      <w:r w:rsidRPr="000D3EE1">
        <w:rPr>
          <w:rFonts w:ascii="Arial" w:eastAsiaTheme="minorHAnsi" w:hAnsi="Arial" w:cs="Arial"/>
          <w:b/>
          <w:color w:val="auto"/>
          <w:sz w:val="22"/>
          <w:szCs w:val="22"/>
          <w:lang w:val="sr-Latn-CS"/>
        </w:rPr>
        <w:t xml:space="preserve">Predlagač: </w:t>
      </w:r>
      <w:r w:rsidRPr="000D3EE1">
        <w:rPr>
          <w:rFonts w:ascii="Arial" w:eastAsiaTheme="minorHAnsi" w:hAnsi="Arial" w:cs="Arial"/>
          <w:color w:val="auto"/>
          <w:sz w:val="22"/>
          <w:szCs w:val="22"/>
          <w:lang w:val="sr-Latn-CS"/>
        </w:rPr>
        <w:t>grupa građana</w:t>
      </w:r>
    </w:p>
    <w:p w:rsidR="000D3EE1" w:rsidRDefault="000D3EE1" w:rsidP="000D3EE1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proofErr w:type="spellStart"/>
      <w:r w:rsidRPr="000D3EE1">
        <w:rPr>
          <w:rFonts w:ascii="Arial" w:eastAsiaTheme="minorHAnsi" w:hAnsi="Arial" w:cs="Arial"/>
          <w:b/>
          <w:color w:val="auto"/>
          <w:sz w:val="22"/>
          <w:szCs w:val="22"/>
        </w:rPr>
        <w:t>Slađana</w:t>
      </w:r>
      <w:proofErr w:type="spellEnd"/>
      <w:r w:rsidRPr="000D3EE1">
        <w:rPr>
          <w:rFonts w:ascii="Arial" w:eastAsiaTheme="minorHAnsi" w:hAnsi="Arial" w:cs="Arial"/>
          <w:b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b/>
          <w:color w:val="auto"/>
          <w:sz w:val="22"/>
          <w:szCs w:val="22"/>
        </w:rPr>
        <w:t>Merdović</w:t>
      </w:r>
      <w:proofErr w:type="spellEnd"/>
      <w:r w:rsidRPr="000D3EE1">
        <w:rPr>
          <w:rFonts w:ascii="Arial" w:eastAsiaTheme="minorHAnsi" w:hAnsi="Arial" w:cs="Arial"/>
          <w:b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rođena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je 29. 11. 1977.godine u </w:t>
      </w:r>
      <w:proofErr w:type="spellStart"/>
      <w:r w:rsidRPr="000D3EE1">
        <w:rPr>
          <w:rFonts w:ascii="Arial" w:hAnsi="Arial" w:cs="Arial"/>
          <w:sz w:val="22"/>
          <w:szCs w:val="22"/>
        </w:rPr>
        <w:t>Bi</w:t>
      </w:r>
      <w:r w:rsidR="00545321">
        <w:rPr>
          <w:rFonts w:ascii="Arial" w:hAnsi="Arial" w:cs="Arial"/>
          <w:sz w:val="22"/>
          <w:szCs w:val="22"/>
        </w:rPr>
        <w:t>jelom</w:t>
      </w:r>
      <w:proofErr w:type="spellEnd"/>
      <w:r w:rsidR="0054532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45321">
        <w:rPr>
          <w:rFonts w:ascii="Arial" w:hAnsi="Arial" w:cs="Arial"/>
          <w:sz w:val="22"/>
          <w:szCs w:val="22"/>
        </w:rPr>
        <w:t>Polju</w:t>
      </w:r>
      <w:proofErr w:type="spellEnd"/>
      <w:r w:rsidR="00545321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545321">
        <w:rPr>
          <w:rFonts w:ascii="Arial" w:hAnsi="Arial" w:cs="Arial"/>
          <w:sz w:val="22"/>
          <w:szCs w:val="22"/>
        </w:rPr>
        <w:t>Kulturološkinja</w:t>
      </w:r>
      <w:proofErr w:type="spellEnd"/>
      <w:r w:rsidR="00545321">
        <w:rPr>
          <w:rFonts w:ascii="Arial" w:hAnsi="Arial" w:cs="Arial"/>
          <w:sz w:val="22"/>
          <w:szCs w:val="22"/>
        </w:rPr>
        <w:t xml:space="preserve">. </w:t>
      </w:r>
      <w:bookmarkStart w:id="0" w:name="_GoBack"/>
      <w:bookmarkEnd w:id="0"/>
      <w:proofErr w:type="spellStart"/>
      <w:r w:rsidRPr="000D3EE1">
        <w:rPr>
          <w:rFonts w:ascii="Arial" w:hAnsi="Arial" w:cs="Arial"/>
          <w:sz w:val="22"/>
          <w:szCs w:val="22"/>
        </w:rPr>
        <w:t>Zaposlena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na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mjestu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glavne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urednice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programa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u JU </w:t>
      </w:r>
      <w:proofErr w:type="spellStart"/>
      <w:proofErr w:type="gramStart"/>
      <w:r w:rsidRPr="000D3EE1">
        <w:rPr>
          <w:rFonts w:ascii="Arial" w:hAnsi="Arial" w:cs="Arial"/>
          <w:sz w:val="22"/>
          <w:szCs w:val="22"/>
        </w:rPr>
        <w:t>Centar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 </w:t>
      </w:r>
      <w:proofErr w:type="spellStart"/>
      <w:r w:rsidRPr="000D3EE1">
        <w:rPr>
          <w:rFonts w:ascii="Arial" w:hAnsi="Arial" w:cs="Arial"/>
          <w:sz w:val="22"/>
          <w:szCs w:val="22"/>
        </w:rPr>
        <w:t>za</w:t>
      </w:r>
      <w:proofErr w:type="spellEnd"/>
      <w:proofErr w:type="gramEnd"/>
      <w:r w:rsidRP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kulturu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"Vojislav </w:t>
      </w:r>
      <w:proofErr w:type="spellStart"/>
      <w:r w:rsidRPr="000D3EE1">
        <w:rPr>
          <w:rFonts w:ascii="Arial" w:hAnsi="Arial" w:cs="Arial"/>
          <w:sz w:val="22"/>
          <w:szCs w:val="22"/>
        </w:rPr>
        <w:t>Bulatović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Strunjo</w:t>
      </w:r>
      <w:proofErr w:type="spellEnd"/>
      <w:r w:rsidRPr="000D3EE1">
        <w:rPr>
          <w:rFonts w:ascii="Arial" w:hAnsi="Arial" w:cs="Arial"/>
          <w:sz w:val="22"/>
          <w:szCs w:val="22"/>
        </w:rPr>
        <w:t>".</w:t>
      </w:r>
      <w:r w:rsidR="005707E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Dobitnica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0D3EE1">
        <w:rPr>
          <w:rFonts w:ascii="Arial" w:hAnsi="Arial" w:cs="Arial"/>
          <w:sz w:val="22"/>
          <w:szCs w:val="22"/>
        </w:rPr>
        <w:t>nagrada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i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priznanja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za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doprinos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razvoju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kulture</w:t>
      </w:r>
      <w:proofErr w:type="spellEnd"/>
      <w:r w:rsidRPr="000D3EE1">
        <w:rPr>
          <w:rFonts w:ascii="Arial" w:hAnsi="Arial" w:cs="Arial"/>
          <w:sz w:val="22"/>
          <w:szCs w:val="22"/>
        </w:rPr>
        <w:t>.</w:t>
      </w:r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Glumica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0D3EE1">
        <w:rPr>
          <w:rFonts w:ascii="Arial" w:hAnsi="Arial" w:cs="Arial"/>
          <w:sz w:val="22"/>
          <w:szCs w:val="22"/>
        </w:rPr>
        <w:t>Bjelopoljskog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pozorišta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0D3EE1">
        <w:rPr>
          <w:rFonts w:ascii="Arial" w:hAnsi="Arial" w:cs="Arial"/>
          <w:sz w:val="22"/>
          <w:szCs w:val="22"/>
        </w:rPr>
        <w:t>Pozorištem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0D3EE1">
        <w:rPr>
          <w:rFonts w:ascii="Arial" w:hAnsi="Arial" w:cs="Arial"/>
          <w:sz w:val="22"/>
          <w:szCs w:val="22"/>
        </w:rPr>
        <w:t>bavi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iz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ljubavi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0D3EE1">
        <w:rPr>
          <w:rFonts w:ascii="Arial" w:hAnsi="Arial" w:cs="Arial"/>
          <w:sz w:val="22"/>
          <w:szCs w:val="22"/>
        </w:rPr>
        <w:t>Iza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0D3EE1">
        <w:rPr>
          <w:rFonts w:ascii="Arial" w:hAnsi="Arial" w:cs="Arial"/>
          <w:sz w:val="22"/>
          <w:szCs w:val="22"/>
        </w:rPr>
        <w:t>sebe</w:t>
      </w:r>
      <w:proofErr w:type="spellEnd"/>
      <w:proofErr w:type="gramEnd"/>
      <w:r w:rsidRP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ima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40 </w:t>
      </w:r>
      <w:proofErr w:type="spellStart"/>
      <w:r w:rsidRPr="000D3EE1">
        <w:rPr>
          <w:rFonts w:ascii="Arial" w:hAnsi="Arial" w:cs="Arial"/>
          <w:sz w:val="22"/>
          <w:szCs w:val="22"/>
        </w:rPr>
        <w:t>pozorišnih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premijera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i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brojne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nagrade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i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prizanja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na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pozorišnim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festivalima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0D3EE1">
        <w:rPr>
          <w:rFonts w:ascii="Arial" w:hAnsi="Arial" w:cs="Arial"/>
          <w:sz w:val="22"/>
          <w:szCs w:val="22"/>
        </w:rPr>
        <w:t>Crnoj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Gori </w:t>
      </w:r>
      <w:proofErr w:type="spellStart"/>
      <w:r w:rsidRPr="000D3EE1">
        <w:rPr>
          <w:rFonts w:ascii="Arial" w:hAnsi="Arial" w:cs="Arial"/>
          <w:sz w:val="22"/>
          <w:szCs w:val="22"/>
        </w:rPr>
        <w:t>i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zemljama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okruženja</w:t>
      </w:r>
      <w:proofErr w:type="spellEnd"/>
      <w:r w:rsidRPr="000D3EE1">
        <w:rPr>
          <w:rFonts w:ascii="Arial" w:hAnsi="Arial" w:cs="Arial"/>
          <w:sz w:val="22"/>
          <w:szCs w:val="22"/>
        </w:rPr>
        <w:t>.</w:t>
      </w:r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Voditeljka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0D3EE1">
        <w:rPr>
          <w:rFonts w:ascii="Arial" w:hAnsi="Arial" w:cs="Arial"/>
          <w:sz w:val="22"/>
          <w:szCs w:val="22"/>
        </w:rPr>
        <w:t>brojnih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festivala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0D3EE1">
        <w:rPr>
          <w:rFonts w:ascii="Arial" w:hAnsi="Arial" w:cs="Arial"/>
          <w:sz w:val="22"/>
          <w:szCs w:val="22"/>
        </w:rPr>
        <w:t>Bijelom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Polju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i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drugim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gradovima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Crne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Gore (</w:t>
      </w:r>
      <w:proofErr w:type="spellStart"/>
      <w:r w:rsidRPr="000D3EE1">
        <w:rPr>
          <w:rFonts w:ascii="Arial" w:hAnsi="Arial" w:cs="Arial"/>
          <w:sz w:val="22"/>
          <w:szCs w:val="22"/>
        </w:rPr>
        <w:t>knj</w:t>
      </w:r>
      <w:r w:rsidR="005707E2">
        <w:rPr>
          <w:rFonts w:ascii="Arial" w:hAnsi="Arial" w:cs="Arial"/>
          <w:sz w:val="22"/>
          <w:szCs w:val="22"/>
        </w:rPr>
        <w:t>iževnih</w:t>
      </w:r>
      <w:proofErr w:type="spellEnd"/>
      <w:r w:rsidR="005707E2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5707E2">
        <w:rPr>
          <w:rFonts w:ascii="Arial" w:hAnsi="Arial" w:cs="Arial"/>
          <w:sz w:val="22"/>
          <w:szCs w:val="22"/>
        </w:rPr>
        <w:t>pozorišnih</w:t>
      </w:r>
      <w:proofErr w:type="spellEnd"/>
      <w:r w:rsidR="005707E2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5707E2">
        <w:rPr>
          <w:rFonts w:ascii="Arial" w:hAnsi="Arial" w:cs="Arial"/>
          <w:sz w:val="22"/>
          <w:szCs w:val="22"/>
        </w:rPr>
        <w:t>muzičkih</w:t>
      </w:r>
      <w:proofErr w:type="spellEnd"/>
      <w:r w:rsidR="005707E2">
        <w:rPr>
          <w:rFonts w:ascii="Arial" w:hAnsi="Arial" w:cs="Arial"/>
          <w:sz w:val="22"/>
          <w:szCs w:val="22"/>
        </w:rPr>
        <w:t xml:space="preserve">) </w:t>
      </w:r>
      <w:proofErr w:type="spellStart"/>
      <w:r w:rsidRPr="000D3EE1">
        <w:rPr>
          <w:rFonts w:ascii="Arial" w:hAnsi="Arial" w:cs="Arial"/>
          <w:sz w:val="22"/>
          <w:szCs w:val="22"/>
        </w:rPr>
        <w:t>akademija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D3EE1">
        <w:rPr>
          <w:rFonts w:ascii="Arial" w:hAnsi="Arial" w:cs="Arial"/>
          <w:sz w:val="22"/>
          <w:szCs w:val="22"/>
        </w:rPr>
        <w:t>tribina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i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drugih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kulturno-umjetničkih</w:t>
      </w:r>
      <w:proofErr w:type="spellEnd"/>
      <w:r w:rsidRPr="000D3E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3EE1">
        <w:rPr>
          <w:rFonts w:ascii="Arial" w:hAnsi="Arial" w:cs="Arial"/>
          <w:sz w:val="22"/>
          <w:szCs w:val="22"/>
        </w:rPr>
        <w:t>programa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0D3EE1" w:rsidRPr="000D3EE1" w:rsidRDefault="000D3EE1" w:rsidP="000D3EE1">
      <w:pPr>
        <w:shd w:val="clear" w:color="auto" w:fill="FFFFFF"/>
        <w:jc w:val="both"/>
        <w:rPr>
          <w:rFonts w:ascii="Arial" w:eastAsiaTheme="minorHAnsi" w:hAnsi="Arial" w:cs="Arial"/>
          <w:color w:val="auto"/>
          <w:sz w:val="22"/>
          <w:szCs w:val="22"/>
        </w:rPr>
      </w:pPr>
    </w:p>
    <w:p w:rsidR="000D3EE1" w:rsidRPr="000D3EE1" w:rsidRDefault="000D3EE1" w:rsidP="000D3EE1">
      <w:pPr>
        <w:numPr>
          <w:ilvl w:val="0"/>
          <w:numId w:val="4"/>
        </w:numPr>
        <w:autoSpaceDE/>
        <w:autoSpaceDN/>
        <w:adjustRightInd/>
        <w:spacing w:after="200" w:line="276" w:lineRule="auto"/>
        <w:ind w:left="0"/>
        <w:contextualSpacing/>
        <w:jc w:val="both"/>
        <w:rPr>
          <w:rFonts w:ascii="Arial" w:eastAsiaTheme="minorHAnsi" w:hAnsi="Arial" w:cs="Arial"/>
          <w:color w:val="auto"/>
          <w:sz w:val="22"/>
          <w:szCs w:val="22"/>
        </w:rPr>
      </w:pPr>
      <w:r w:rsidRPr="000D3EE1">
        <w:rPr>
          <w:rFonts w:ascii="Arial" w:eastAsiaTheme="minorHAnsi" w:hAnsi="Arial" w:cs="Arial"/>
          <w:b/>
          <w:color w:val="auto"/>
          <w:sz w:val="22"/>
          <w:szCs w:val="22"/>
        </w:rPr>
        <w:t xml:space="preserve">Began </w:t>
      </w:r>
      <w:proofErr w:type="spellStart"/>
      <w:r w:rsidRPr="000D3EE1">
        <w:rPr>
          <w:rFonts w:ascii="Arial" w:eastAsiaTheme="minorHAnsi" w:hAnsi="Arial" w:cs="Arial"/>
          <w:b/>
          <w:color w:val="auto"/>
          <w:sz w:val="22"/>
          <w:szCs w:val="22"/>
        </w:rPr>
        <w:t>Beća</w:t>
      </w:r>
      <w:proofErr w:type="spellEnd"/>
      <w:r w:rsidRPr="000D3EE1">
        <w:rPr>
          <w:rFonts w:ascii="Arial" w:eastAsiaTheme="minorHAnsi" w:hAnsi="Arial" w:cs="Arial"/>
          <w:b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b/>
          <w:color w:val="auto"/>
          <w:sz w:val="22"/>
          <w:szCs w:val="22"/>
        </w:rPr>
        <w:t>Čoković</w:t>
      </w:r>
      <w:proofErr w:type="spellEnd"/>
      <w:r w:rsidRPr="000D3EE1">
        <w:rPr>
          <w:rFonts w:ascii="Arial" w:eastAsiaTheme="minorHAnsi" w:hAnsi="Arial" w:cs="Arial"/>
          <w:b/>
          <w:color w:val="auto"/>
          <w:sz w:val="22"/>
          <w:szCs w:val="22"/>
        </w:rPr>
        <w:t>,</w:t>
      </w:r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novinar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,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zaposlen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u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Dnevnim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novinama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,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predstavnik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zaposlenih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u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medijima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za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člana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>.</w:t>
      </w:r>
    </w:p>
    <w:p w:rsidR="000D3EE1" w:rsidRDefault="000D3EE1" w:rsidP="000D3EE1">
      <w:pPr>
        <w:autoSpaceDE/>
        <w:autoSpaceDN/>
        <w:adjustRightInd/>
        <w:spacing w:after="200"/>
        <w:contextualSpacing/>
        <w:jc w:val="both"/>
        <w:rPr>
          <w:rFonts w:ascii="Arial" w:eastAsiaTheme="minorHAnsi" w:hAnsi="Arial" w:cs="Arial"/>
          <w:color w:val="auto"/>
          <w:sz w:val="22"/>
          <w:szCs w:val="22"/>
        </w:rPr>
      </w:pPr>
      <w:proofErr w:type="spellStart"/>
      <w:r w:rsidRPr="000D3EE1">
        <w:rPr>
          <w:rFonts w:ascii="Arial" w:eastAsiaTheme="minorHAnsi" w:hAnsi="Arial" w:cs="Arial"/>
          <w:b/>
          <w:color w:val="auto"/>
          <w:sz w:val="22"/>
          <w:szCs w:val="22"/>
        </w:rPr>
        <w:t>Predlagač</w:t>
      </w:r>
      <w:proofErr w:type="spellEnd"/>
      <w:r w:rsidRPr="000D3EE1">
        <w:rPr>
          <w:rFonts w:ascii="Arial" w:eastAsiaTheme="minorHAnsi" w:hAnsi="Arial" w:cs="Arial"/>
          <w:b/>
          <w:color w:val="auto"/>
          <w:sz w:val="22"/>
          <w:szCs w:val="22"/>
        </w:rPr>
        <w:t xml:space="preserve">: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grupa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građana</w:t>
      </w:r>
      <w:proofErr w:type="spellEnd"/>
    </w:p>
    <w:p w:rsidR="000D3EE1" w:rsidRDefault="000D3EE1" w:rsidP="000D3EE1">
      <w:pPr>
        <w:autoSpaceDE/>
        <w:autoSpaceDN/>
        <w:adjustRightInd/>
        <w:spacing w:after="200"/>
        <w:contextualSpacing/>
        <w:jc w:val="both"/>
        <w:rPr>
          <w:rFonts w:ascii="Arial" w:eastAsiaTheme="minorHAnsi" w:hAnsi="Arial" w:cs="Arial"/>
          <w:color w:val="auto"/>
          <w:sz w:val="22"/>
          <w:szCs w:val="22"/>
        </w:rPr>
      </w:pPr>
      <w:r w:rsidRPr="000D3EE1">
        <w:rPr>
          <w:rFonts w:ascii="Arial" w:eastAsiaTheme="minorHAnsi" w:hAnsi="Arial" w:cs="Arial"/>
          <w:b/>
          <w:color w:val="auto"/>
          <w:sz w:val="22"/>
          <w:szCs w:val="22"/>
        </w:rPr>
        <w:t xml:space="preserve">Began </w:t>
      </w:r>
      <w:proofErr w:type="spellStart"/>
      <w:r w:rsidRPr="000D3EE1">
        <w:rPr>
          <w:rFonts w:ascii="Arial" w:eastAsiaTheme="minorHAnsi" w:hAnsi="Arial" w:cs="Arial"/>
          <w:b/>
          <w:color w:val="auto"/>
          <w:sz w:val="22"/>
          <w:szCs w:val="22"/>
        </w:rPr>
        <w:t>Beća</w:t>
      </w:r>
      <w:proofErr w:type="spellEnd"/>
      <w:r w:rsidRPr="000D3EE1">
        <w:rPr>
          <w:rFonts w:ascii="Arial" w:eastAsiaTheme="minorHAnsi" w:hAnsi="Arial" w:cs="Arial"/>
          <w:b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b/>
          <w:color w:val="auto"/>
          <w:sz w:val="22"/>
          <w:szCs w:val="22"/>
        </w:rPr>
        <w:t>Čoković</w:t>
      </w:r>
      <w:proofErr w:type="spellEnd"/>
      <w:r>
        <w:rPr>
          <w:rFonts w:ascii="Arial" w:eastAsiaTheme="minorHAnsi" w:hAnsi="Arial" w:cs="Arial"/>
          <w:b/>
          <w:color w:val="auto"/>
          <w:sz w:val="22"/>
          <w:szCs w:val="22"/>
        </w:rPr>
        <w:t xml:space="preserve"> </w:t>
      </w:r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je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rođen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26.05.1958.godine u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Bijelom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Polju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.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Novinar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po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zanimanju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,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zaposlen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gramStart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u </w:t>
      </w:r>
      <w:r w:rsidR="005707E2">
        <w:rPr>
          <w:rFonts w:ascii="Arial" w:eastAsiaTheme="minorHAnsi" w:hAnsi="Arial" w:cs="Arial"/>
          <w:color w:val="auto"/>
          <w:sz w:val="22"/>
          <w:szCs w:val="22"/>
        </w:rPr>
        <w:t xml:space="preserve"> “</w:t>
      </w:r>
      <w:proofErr w:type="spellStart"/>
      <w:proofErr w:type="gramEnd"/>
      <w:r w:rsidRPr="000D3EE1">
        <w:rPr>
          <w:rFonts w:ascii="Arial" w:eastAsiaTheme="minorHAnsi" w:hAnsi="Arial" w:cs="Arial"/>
          <w:color w:val="auto"/>
          <w:sz w:val="22"/>
          <w:szCs w:val="22"/>
        </w:rPr>
        <w:t>Dnevnim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novinama</w:t>
      </w:r>
      <w:proofErr w:type="spellEnd"/>
      <w:r w:rsidR="005707E2">
        <w:rPr>
          <w:rFonts w:ascii="Arial" w:eastAsiaTheme="minorHAnsi" w:hAnsi="Arial" w:cs="Arial"/>
          <w:color w:val="auto"/>
          <w:sz w:val="22"/>
          <w:szCs w:val="22"/>
        </w:rPr>
        <w:t>”</w:t>
      </w:r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.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Novinarstvom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se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bavi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preko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20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godina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, 17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godina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je bio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stalni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dopisnik-novinar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iz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Bijelog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Polja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za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Nezavisni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dnevnik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r w:rsidR="005707E2">
        <w:rPr>
          <w:rFonts w:ascii="Arial" w:eastAsiaTheme="minorHAnsi" w:hAnsi="Arial" w:cs="Arial"/>
          <w:color w:val="auto"/>
          <w:sz w:val="22"/>
          <w:szCs w:val="22"/>
        </w:rPr>
        <w:t>“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Vijesti</w:t>
      </w:r>
      <w:proofErr w:type="spellEnd"/>
      <w:r w:rsidR="005707E2">
        <w:rPr>
          <w:rFonts w:ascii="Arial" w:eastAsiaTheme="minorHAnsi" w:hAnsi="Arial" w:cs="Arial"/>
          <w:color w:val="auto"/>
          <w:sz w:val="22"/>
          <w:szCs w:val="22"/>
        </w:rPr>
        <w:t>”</w:t>
      </w:r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. </w:t>
      </w:r>
      <w:proofErr w:type="gramStart"/>
      <w:r w:rsidRPr="000D3EE1">
        <w:rPr>
          <w:rFonts w:ascii="Arial" w:eastAsiaTheme="minorHAnsi" w:hAnsi="Arial" w:cs="Arial"/>
          <w:color w:val="auto"/>
          <w:sz w:val="22"/>
          <w:szCs w:val="22"/>
        </w:rPr>
        <w:t>Od</w:t>
      </w:r>
      <w:proofErr w:type="gram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prije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tri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godine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radno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je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nagažovan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u </w:t>
      </w:r>
      <w:r w:rsidR="005707E2">
        <w:rPr>
          <w:rFonts w:ascii="Arial" w:eastAsiaTheme="minorHAnsi" w:hAnsi="Arial" w:cs="Arial"/>
          <w:color w:val="auto"/>
          <w:sz w:val="22"/>
          <w:szCs w:val="22"/>
        </w:rPr>
        <w:t>“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Dnevnimn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novinama</w:t>
      </w:r>
      <w:proofErr w:type="spellEnd"/>
      <w:r w:rsidR="005707E2">
        <w:rPr>
          <w:rFonts w:ascii="Arial" w:eastAsiaTheme="minorHAnsi" w:hAnsi="Arial" w:cs="Arial"/>
          <w:color w:val="auto"/>
          <w:sz w:val="22"/>
          <w:szCs w:val="22"/>
        </w:rPr>
        <w:t>”</w:t>
      </w:r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, a od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prije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nekoliko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mjeseci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2"/>
          <w:szCs w:val="22"/>
        </w:rPr>
        <w:t>i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u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Podgoričkom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portal</w:t>
      </w:r>
      <w:r w:rsidR="005707E2">
        <w:rPr>
          <w:rFonts w:ascii="Arial" w:eastAsiaTheme="minorHAnsi" w:hAnsi="Arial" w:cs="Arial"/>
          <w:color w:val="auto"/>
          <w:sz w:val="22"/>
          <w:szCs w:val="22"/>
        </w:rPr>
        <w:t>u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“Standard”.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Dobitnik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je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velikog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broja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novinarskih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priznanja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.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Prepoznat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je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kod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građana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Bijelog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Polja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kao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novinar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čiji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tekstovi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su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doprinijeli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rješavanju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mnogih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problema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.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Takođe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je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doprinio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afirmaciji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grada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objavivši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više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hiljada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tekstova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različitog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sadržaja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.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Aktivan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je u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civilnom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sektoru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gramStart"/>
      <w:r w:rsidRPr="000D3EE1">
        <w:rPr>
          <w:rFonts w:ascii="Arial" w:eastAsiaTheme="minorHAnsi" w:hAnsi="Arial" w:cs="Arial"/>
          <w:color w:val="auto"/>
          <w:sz w:val="22"/>
          <w:szCs w:val="22"/>
        </w:rPr>
        <w:t>od</w:t>
      </w:r>
      <w:proofErr w:type="gram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2016.godine.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Objavio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je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publikaciju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i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Pr="000D3EE1">
        <w:rPr>
          <w:rFonts w:ascii="Arial" w:eastAsiaTheme="minorHAnsi" w:hAnsi="Arial" w:cs="Arial"/>
          <w:color w:val="auto"/>
          <w:sz w:val="22"/>
          <w:szCs w:val="22"/>
        </w:rPr>
        <w:t>dokumantarni</w:t>
      </w:r>
      <w:proofErr w:type="spellEnd"/>
      <w:r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film.</w:t>
      </w:r>
    </w:p>
    <w:p w:rsidR="000D3EE1" w:rsidRPr="000D3EE1" w:rsidRDefault="000D3EE1" w:rsidP="000D3EE1">
      <w:pPr>
        <w:autoSpaceDE/>
        <w:autoSpaceDN/>
        <w:adjustRightInd/>
        <w:spacing w:after="200"/>
        <w:contextualSpacing/>
        <w:jc w:val="both"/>
        <w:rPr>
          <w:rFonts w:ascii="Arial" w:eastAsiaTheme="minorHAnsi" w:hAnsi="Arial" w:cs="Arial"/>
          <w:color w:val="auto"/>
          <w:sz w:val="22"/>
          <w:szCs w:val="22"/>
        </w:rPr>
      </w:pPr>
    </w:p>
    <w:p w:rsidR="000D3EE1" w:rsidRPr="000D3EE1" w:rsidRDefault="000D3EE1" w:rsidP="000D3EE1">
      <w:pPr>
        <w:numPr>
          <w:ilvl w:val="0"/>
          <w:numId w:val="4"/>
        </w:numPr>
        <w:autoSpaceDE/>
        <w:autoSpaceDN/>
        <w:adjustRightInd/>
        <w:spacing w:after="200" w:line="276" w:lineRule="auto"/>
        <w:ind w:left="0"/>
        <w:contextualSpacing/>
        <w:jc w:val="both"/>
        <w:rPr>
          <w:rFonts w:ascii="Arial" w:eastAsiaTheme="minorHAnsi" w:hAnsi="Arial" w:cs="Arial"/>
          <w:color w:val="auto"/>
          <w:sz w:val="22"/>
          <w:szCs w:val="22"/>
          <w:lang w:val="sr-Latn-CS"/>
        </w:rPr>
      </w:pPr>
      <w:r w:rsidRPr="000D3EE1">
        <w:rPr>
          <w:rFonts w:ascii="Arial" w:eastAsiaTheme="minorHAnsi" w:hAnsi="Arial" w:cs="Arial"/>
          <w:b/>
          <w:color w:val="auto"/>
          <w:sz w:val="22"/>
          <w:szCs w:val="22"/>
          <w:lang w:val="sr-Latn-CS"/>
        </w:rPr>
        <w:t xml:space="preserve">Nikola Simović, </w:t>
      </w:r>
      <w:r w:rsidRPr="000D3EE1">
        <w:rPr>
          <w:rFonts w:ascii="Arial" w:eastAsiaTheme="minorHAnsi" w:hAnsi="Arial" w:cs="Arial"/>
          <w:color w:val="auto"/>
          <w:sz w:val="22"/>
          <w:szCs w:val="22"/>
          <w:lang w:val="sr-Latn-CS"/>
        </w:rPr>
        <w:t>magistar hemijske tehnologije</w:t>
      </w:r>
      <w:r w:rsidRPr="000D3EE1">
        <w:rPr>
          <w:rFonts w:ascii="Arial" w:eastAsiaTheme="minorHAnsi" w:hAnsi="Arial" w:cs="Arial"/>
          <w:b/>
          <w:color w:val="auto"/>
          <w:sz w:val="22"/>
          <w:szCs w:val="22"/>
          <w:lang w:val="sr-Latn-CS"/>
        </w:rPr>
        <w:t xml:space="preserve"> </w:t>
      </w:r>
      <w:r w:rsidRPr="000D3EE1">
        <w:rPr>
          <w:rFonts w:ascii="Arial" w:eastAsiaTheme="minorHAnsi" w:hAnsi="Arial" w:cs="Arial"/>
          <w:color w:val="auto"/>
          <w:sz w:val="22"/>
          <w:szCs w:val="22"/>
          <w:lang w:val="sr-Latn-CS"/>
        </w:rPr>
        <w:t>predstavnik iz reda nevladinih organizacija</w:t>
      </w:r>
      <w:r w:rsidRPr="000D3EE1">
        <w:rPr>
          <w:rFonts w:ascii="Arial" w:eastAsiaTheme="minorHAnsi" w:hAnsi="Arial" w:cs="Arial"/>
          <w:b/>
          <w:color w:val="auto"/>
          <w:sz w:val="22"/>
          <w:szCs w:val="22"/>
          <w:lang w:val="sr-Latn-CS"/>
        </w:rPr>
        <w:t xml:space="preserve"> </w:t>
      </w:r>
      <w:r w:rsidRPr="000D3EE1">
        <w:rPr>
          <w:rFonts w:ascii="Arial" w:eastAsiaTheme="minorHAnsi" w:hAnsi="Arial" w:cs="Arial"/>
          <w:color w:val="auto"/>
          <w:sz w:val="22"/>
          <w:szCs w:val="22"/>
          <w:lang w:val="sr-Latn-CS"/>
        </w:rPr>
        <w:t>za člana.</w:t>
      </w:r>
    </w:p>
    <w:p w:rsidR="000D3EE1" w:rsidRDefault="000D3EE1" w:rsidP="000D3EE1">
      <w:pPr>
        <w:autoSpaceDE/>
        <w:autoSpaceDN/>
        <w:adjustRightInd/>
        <w:spacing w:after="200"/>
        <w:contextualSpacing/>
        <w:jc w:val="both"/>
        <w:rPr>
          <w:rFonts w:ascii="Arial" w:eastAsiaTheme="minorHAnsi" w:hAnsi="Arial" w:cs="Arial"/>
          <w:color w:val="auto"/>
          <w:sz w:val="22"/>
          <w:szCs w:val="22"/>
          <w:lang w:val="sr-Latn-CS"/>
        </w:rPr>
      </w:pPr>
      <w:proofErr w:type="spellStart"/>
      <w:r w:rsidRPr="000D3EE1">
        <w:rPr>
          <w:rFonts w:ascii="Arial" w:eastAsiaTheme="minorHAnsi" w:hAnsi="Arial" w:cs="Arial"/>
          <w:b/>
          <w:color w:val="auto"/>
          <w:sz w:val="22"/>
          <w:szCs w:val="22"/>
        </w:rPr>
        <w:t>Predlagač</w:t>
      </w:r>
      <w:proofErr w:type="spellEnd"/>
      <w:r w:rsidRPr="000D3EE1">
        <w:rPr>
          <w:rFonts w:ascii="Arial" w:eastAsiaTheme="minorHAnsi" w:hAnsi="Arial" w:cs="Arial"/>
          <w:b/>
          <w:color w:val="auto"/>
          <w:sz w:val="22"/>
          <w:szCs w:val="22"/>
        </w:rPr>
        <w:t xml:space="preserve">: </w:t>
      </w:r>
      <w:r w:rsidRPr="000D3EE1">
        <w:rPr>
          <w:rFonts w:ascii="Arial" w:eastAsiaTheme="minorHAnsi" w:hAnsi="Arial" w:cs="Arial"/>
          <w:color w:val="auto"/>
          <w:sz w:val="22"/>
          <w:szCs w:val="22"/>
          <w:lang w:val="sr-Latn-CS"/>
        </w:rPr>
        <w:t>grupa građana</w:t>
      </w:r>
    </w:p>
    <w:p w:rsidR="000D3EE1" w:rsidRDefault="000D3EE1" w:rsidP="000D3EE1">
      <w:pPr>
        <w:autoSpaceDE/>
        <w:autoSpaceDN/>
        <w:adjustRightInd/>
        <w:spacing w:after="200"/>
        <w:contextualSpacing/>
        <w:jc w:val="both"/>
        <w:rPr>
          <w:rFonts w:ascii="Arial" w:eastAsiaTheme="minorHAnsi" w:hAnsi="Arial" w:cs="Arial"/>
          <w:color w:val="auto"/>
          <w:sz w:val="22"/>
          <w:szCs w:val="22"/>
          <w:lang w:val="sr-Latn-CS"/>
        </w:rPr>
      </w:pPr>
      <w:r>
        <w:rPr>
          <w:rFonts w:ascii="Arial" w:eastAsiaTheme="minorHAnsi" w:hAnsi="Arial" w:cs="Arial"/>
          <w:color w:val="auto"/>
          <w:sz w:val="22"/>
          <w:szCs w:val="22"/>
          <w:lang w:val="sr-Latn-CS"/>
        </w:rPr>
        <w:t>Nikola Simović je rođen 06.</w:t>
      </w:r>
      <w:r w:rsidR="005707E2">
        <w:rPr>
          <w:rFonts w:ascii="Arial" w:eastAsiaTheme="minorHAnsi" w:hAnsi="Arial" w:cs="Arial"/>
          <w:color w:val="auto"/>
          <w:sz w:val="22"/>
          <w:szCs w:val="22"/>
          <w:lang w:val="sr-Latn-CS"/>
        </w:rPr>
        <w:t xml:space="preserve">10.1986.godine u Bijelom Polju. </w:t>
      </w:r>
      <w:r>
        <w:rPr>
          <w:rFonts w:ascii="Arial" w:eastAsiaTheme="minorHAnsi" w:hAnsi="Arial" w:cs="Arial"/>
          <w:color w:val="auto"/>
          <w:sz w:val="22"/>
          <w:szCs w:val="22"/>
          <w:lang w:val="sr-Latn-CS"/>
        </w:rPr>
        <w:t>Završio je Prirodno matematički fakultet u Kragujevcu i stekao zvanje dipl.hemičar. Radi kao profesor hemije u Gimnaziji „Miloje Dobrašinović“. Bio je član Etičke komisije za lokalne službenike i namještenike od 2019.-2024.godine. Rukovodilac je NVO „Kan“ Bijelo Polje. Dobrovoljni je davalac krvi. Instruktor je prve pomoći, licenca Crvenog krsta, član Udruženja MENSA Crna Gora i član Udruženja nastavnika hemije Crne Gore.</w:t>
      </w:r>
    </w:p>
    <w:p w:rsidR="005707E2" w:rsidRDefault="00B037BF" w:rsidP="000D3EE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Theme="minorHAnsi" w:hAnsi="Arial" w:cs="Arial"/>
          <w:color w:val="auto"/>
          <w:sz w:val="22"/>
          <w:szCs w:val="22"/>
        </w:rPr>
        <w:t>.</w:t>
      </w:r>
      <w:r w:rsidR="007B6A7F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D577A">
        <w:rPr>
          <w:rFonts w:ascii="Arial" w:hAnsi="Arial" w:cs="Arial"/>
          <w:sz w:val="22"/>
          <w:szCs w:val="22"/>
        </w:rPr>
        <w:t xml:space="preserve">     </w:t>
      </w:r>
      <w:r w:rsidR="000D3EE1">
        <w:rPr>
          <w:rFonts w:ascii="Arial" w:hAnsi="Arial" w:cs="Arial"/>
          <w:sz w:val="22"/>
          <w:szCs w:val="22"/>
        </w:rPr>
        <w:t xml:space="preserve">   </w:t>
      </w:r>
      <w:r w:rsidR="005707E2">
        <w:rPr>
          <w:rFonts w:ascii="Arial" w:hAnsi="Arial" w:cs="Arial"/>
          <w:sz w:val="22"/>
          <w:szCs w:val="22"/>
        </w:rPr>
        <w:t xml:space="preserve">        </w:t>
      </w:r>
    </w:p>
    <w:p w:rsidR="00404D14" w:rsidRDefault="005707E2" w:rsidP="000D3EE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</w:t>
      </w:r>
      <w:r w:rsidR="007E4438" w:rsidRPr="00A42141">
        <w:rPr>
          <w:rFonts w:ascii="Arial" w:hAnsi="Arial" w:cs="Arial"/>
          <w:sz w:val="22"/>
          <w:szCs w:val="22"/>
        </w:rPr>
        <w:t xml:space="preserve">Na </w:t>
      </w:r>
      <w:proofErr w:type="spellStart"/>
      <w:r w:rsidR="007E4438" w:rsidRPr="00A42141">
        <w:rPr>
          <w:rFonts w:ascii="Arial" w:hAnsi="Arial" w:cs="Arial"/>
          <w:sz w:val="22"/>
          <w:szCs w:val="22"/>
        </w:rPr>
        <w:t>sjednici</w:t>
      </w:r>
      <w:proofErr w:type="spellEnd"/>
      <w:r w:rsidR="007E4438" w:rsidRPr="00A4214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E4438" w:rsidRPr="00A42141">
        <w:rPr>
          <w:rFonts w:ascii="Arial" w:hAnsi="Arial" w:cs="Arial"/>
          <w:sz w:val="22"/>
          <w:szCs w:val="22"/>
        </w:rPr>
        <w:t>Odbora</w:t>
      </w:r>
      <w:proofErr w:type="spellEnd"/>
      <w:r w:rsidR="007E4438" w:rsidRPr="00A4214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E4438" w:rsidRPr="00A42141">
        <w:rPr>
          <w:rFonts w:ascii="Arial" w:hAnsi="Arial" w:cs="Arial"/>
          <w:sz w:val="22"/>
          <w:szCs w:val="22"/>
        </w:rPr>
        <w:t>za</w:t>
      </w:r>
      <w:proofErr w:type="spellEnd"/>
      <w:r w:rsidR="007E4438" w:rsidRPr="00A4214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E4438" w:rsidRPr="00A42141">
        <w:rPr>
          <w:rFonts w:ascii="Arial" w:hAnsi="Arial" w:cs="Arial"/>
          <w:sz w:val="22"/>
          <w:szCs w:val="22"/>
        </w:rPr>
        <w:t>izb</w:t>
      </w:r>
      <w:r w:rsidR="00A429D9" w:rsidRPr="00A42141">
        <w:rPr>
          <w:rFonts w:ascii="Arial" w:hAnsi="Arial" w:cs="Arial"/>
          <w:sz w:val="22"/>
          <w:szCs w:val="22"/>
        </w:rPr>
        <w:t>or</w:t>
      </w:r>
      <w:proofErr w:type="spellEnd"/>
      <w:r w:rsidR="00A429D9" w:rsidRPr="00A4214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04DB3">
        <w:rPr>
          <w:rFonts w:ascii="Arial" w:hAnsi="Arial" w:cs="Arial"/>
          <w:sz w:val="22"/>
          <w:szCs w:val="22"/>
        </w:rPr>
        <w:t>i</w:t>
      </w:r>
      <w:proofErr w:type="spellEnd"/>
      <w:r w:rsidR="00504DB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04DB3">
        <w:rPr>
          <w:rFonts w:ascii="Arial" w:hAnsi="Arial" w:cs="Arial"/>
          <w:sz w:val="22"/>
          <w:szCs w:val="22"/>
        </w:rPr>
        <w:t>imenovanja</w:t>
      </w:r>
      <w:proofErr w:type="spellEnd"/>
      <w:r w:rsidR="00504DB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04DB3">
        <w:rPr>
          <w:rFonts w:ascii="Arial" w:hAnsi="Arial" w:cs="Arial"/>
          <w:sz w:val="22"/>
          <w:szCs w:val="22"/>
        </w:rPr>
        <w:t>održanoj</w:t>
      </w:r>
      <w:proofErr w:type="spellEnd"/>
      <w:r w:rsidR="00504DB3">
        <w:rPr>
          <w:rFonts w:ascii="Arial" w:hAnsi="Arial" w:cs="Arial"/>
          <w:sz w:val="22"/>
          <w:szCs w:val="22"/>
        </w:rPr>
        <w:t xml:space="preserve"> </w:t>
      </w:r>
      <w:proofErr w:type="gramStart"/>
      <w:r w:rsidR="00504DB3">
        <w:rPr>
          <w:rFonts w:ascii="Arial" w:hAnsi="Arial" w:cs="Arial"/>
          <w:sz w:val="22"/>
          <w:szCs w:val="22"/>
        </w:rPr>
        <w:t>dana</w:t>
      </w:r>
      <w:proofErr w:type="gramEnd"/>
      <w:r w:rsidR="00504DB3">
        <w:rPr>
          <w:rFonts w:ascii="Arial" w:hAnsi="Arial" w:cs="Arial"/>
          <w:sz w:val="22"/>
          <w:szCs w:val="22"/>
        </w:rPr>
        <w:t xml:space="preserve"> 12.03.</w:t>
      </w:r>
      <w:r w:rsidR="00A429D9" w:rsidRPr="00A42141">
        <w:rPr>
          <w:rFonts w:ascii="Arial" w:hAnsi="Arial" w:cs="Arial"/>
          <w:sz w:val="22"/>
          <w:szCs w:val="22"/>
        </w:rPr>
        <w:t>2025</w:t>
      </w:r>
      <w:r w:rsidR="007E4438" w:rsidRPr="00A42141">
        <w:rPr>
          <w:rFonts w:ascii="Arial" w:hAnsi="Arial" w:cs="Arial"/>
          <w:sz w:val="22"/>
          <w:szCs w:val="22"/>
        </w:rPr>
        <w:t>.godine</w:t>
      </w:r>
      <w:r w:rsidR="00A42141" w:rsidRPr="00A4214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42141" w:rsidRPr="00A42141">
        <w:rPr>
          <w:rFonts w:ascii="Arial" w:hAnsi="Arial" w:cs="Arial"/>
          <w:sz w:val="22"/>
          <w:szCs w:val="22"/>
        </w:rPr>
        <w:t>odnosno</w:t>
      </w:r>
      <w:proofErr w:type="spellEnd"/>
      <w:r w:rsidR="00A42141" w:rsidRPr="00A42141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A42141" w:rsidRPr="00A42141">
        <w:rPr>
          <w:rFonts w:ascii="Arial" w:hAnsi="Arial" w:cs="Arial"/>
          <w:sz w:val="22"/>
          <w:szCs w:val="22"/>
        </w:rPr>
        <w:t>roku</w:t>
      </w:r>
      <w:proofErr w:type="spellEnd"/>
      <w:r w:rsidR="00A42141" w:rsidRPr="00A42141">
        <w:rPr>
          <w:rFonts w:ascii="Arial" w:hAnsi="Arial" w:cs="Arial"/>
          <w:sz w:val="22"/>
          <w:szCs w:val="22"/>
        </w:rPr>
        <w:t xml:space="preserve"> od 15 dana od dana </w:t>
      </w:r>
      <w:proofErr w:type="spellStart"/>
      <w:r w:rsidR="00A42141" w:rsidRPr="00A42141">
        <w:rPr>
          <w:rFonts w:ascii="Arial" w:hAnsi="Arial" w:cs="Arial"/>
          <w:sz w:val="22"/>
          <w:szCs w:val="22"/>
        </w:rPr>
        <w:t>isteka</w:t>
      </w:r>
      <w:proofErr w:type="spellEnd"/>
      <w:r w:rsidR="00A42141" w:rsidRPr="00A4214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42141" w:rsidRPr="00A42141">
        <w:rPr>
          <w:rFonts w:ascii="Arial" w:hAnsi="Arial" w:cs="Arial"/>
          <w:sz w:val="22"/>
          <w:szCs w:val="22"/>
        </w:rPr>
        <w:t>roka</w:t>
      </w:r>
      <w:proofErr w:type="spellEnd"/>
      <w:r w:rsidR="00A42141" w:rsidRPr="00A4214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42141" w:rsidRPr="00A42141">
        <w:rPr>
          <w:rFonts w:ascii="Arial" w:hAnsi="Arial" w:cs="Arial"/>
          <w:sz w:val="22"/>
          <w:szCs w:val="22"/>
        </w:rPr>
        <w:t>za</w:t>
      </w:r>
      <w:proofErr w:type="spellEnd"/>
      <w:r w:rsidR="00A42141" w:rsidRPr="00A4214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42141" w:rsidRPr="00A42141">
        <w:rPr>
          <w:rFonts w:ascii="Arial" w:hAnsi="Arial" w:cs="Arial"/>
          <w:sz w:val="22"/>
          <w:szCs w:val="22"/>
        </w:rPr>
        <w:t>dostavljanje</w:t>
      </w:r>
      <w:proofErr w:type="spellEnd"/>
      <w:r w:rsidR="00A42141" w:rsidRPr="00A4214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42141" w:rsidRPr="00A42141">
        <w:rPr>
          <w:rFonts w:ascii="Arial" w:hAnsi="Arial" w:cs="Arial"/>
          <w:sz w:val="22"/>
          <w:szCs w:val="22"/>
        </w:rPr>
        <w:t>predloga</w:t>
      </w:r>
      <w:proofErr w:type="spellEnd"/>
      <w:r w:rsidR="00A42141" w:rsidRPr="00A42141">
        <w:rPr>
          <w:rFonts w:ascii="Arial" w:hAnsi="Arial" w:cs="Arial"/>
          <w:sz w:val="22"/>
          <w:szCs w:val="22"/>
        </w:rPr>
        <w:t>,</w:t>
      </w:r>
      <w:r w:rsidR="002D7E01" w:rsidRPr="00A4214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D7E01" w:rsidRPr="00A42141">
        <w:rPr>
          <w:rFonts w:ascii="Arial" w:hAnsi="Arial" w:cs="Arial"/>
          <w:sz w:val="22"/>
          <w:szCs w:val="22"/>
        </w:rPr>
        <w:t>sa</w:t>
      </w:r>
      <w:proofErr w:type="spellEnd"/>
      <w:r w:rsidR="002D7E01" w:rsidRPr="00A42141">
        <w:rPr>
          <w:rFonts w:ascii="Arial" w:hAnsi="Arial" w:cs="Arial"/>
          <w:sz w:val="22"/>
          <w:szCs w:val="22"/>
        </w:rPr>
        <w:t xml:space="preserve"> 3 </w:t>
      </w:r>
      <w:proofErr w:type="spellStart"/>
      <w:r w:rsidR="002D7E01" w:rsidRPr="00A42141">
        <w:rPr>
          <w:rFonts w:ascii="Arial" w:hAnsi="Arial" w:cs="Arial"/>
          <w:sz w:val="22"/>
          <w:szCs w:val="22"/>
        </w:rPr>
        <w:t>glasa</w:t>
      </w:r>
      <w:proofErr w:type="spellEnd"/>
      <w:r w:rsidR="002D7E01" w:rsidRPr="00A42141">
        <w:rPr>
          <w:rFonts w:ascii="Arial" w:hAnsi="Arial" w:cs="Arial"/>
          <w:sz w:val="22"/>
          <w:szCs w:val="22"/>
        </w:rPr>
        <w:t xml:space="preserve"> “</w:t>
      </w:r>
      <w:proofErr w:type="spellStart"/>
      <w:r w:rsidR="002D7E01" w:rsidRPr="00A42141">
        <w:rPr>
          <w:rFonts w:ascii="Arial" w:hAnsi="Arial" w:cs="Arial"/>
          <w:sz w:val="22"/>
          <w:szCs w:val="22"/>
        </w:rPr>
        <w:t>za</w:t>
      </w:r>
      <w:proofErr w:type="spellEnd"/>
      <w:r w:rsidR="0075701A" w:rsidRPr="00A42141">
        <w:rPr>
          <w:rFonts w:ascii="Arial" w:hAnsi="Arial" w:cs="Arial"/>
          <w:sz w:val="22"/>
          <w:szCs w:val="22"/>
        </w:rPr>
        <w:t>”</w:t>
      </w:r>
      <w:r w:rsidR="002D7E01" w:rsidRPr="00A4214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D7E01" w:rsidRPr="00A42141">
        <w:rPr>
          <w:rFonts w:ascii="Arial" w:hAnsi="Arial" w:cs="Arial"/>
          <w:sz w:val="22"/>
          <w:szCs w:val="22"/>
        </w:rPr>
        <w:t>utvrđen</w:t>
      </w:r>
      <w:proofErr w:type="spellEnd"/>
      <w:r w:rsidR="0075701A" w:rsidRPr="00A42141">
        <w:rPr>
          <w:rFonts w:ascii="Arial" w:hAnsi="Arial" w:cs="Arial"/>
          <w:sz w:val="22"/>
          <w:szCs w:val="22"/>
        </w:rPr>
        <w:t xml:space="preserve"> </w:t>
      </w:r>
      <w:r w:rsidR="000D577A" w:rsidRPr="00A42141">
        <w:rPr>
          <w:rFonts w:ascii="Arial" w:hAnsi="Arial" w:cs="Arial"/>
          <w:sz w:val="22"/>
          <w:szCs w:val="22"/>
        </w:rPr>
        <w:t xml:space="preserve">je </w:t>
      </w:r>
    </w:p>
    <w:p w:rsidR="00A42141" w:rsidRPr="00A42141" w:rsidRDefault="00A42141" w:rsidP="000D3EE1">
      <w:pPr>
        <w:autoSpaceDE/>
        <w:autoSpaceDN/>
        <w:adjustRightInd/>
        <w:spacing w:after="200"/>
        <w:contextualSpacing/>
        <w:jc w:val="both"/>
        <w:rPr>
          <w:rFonts w:ascii="Arial" w:eastAsiaTheme="minorHAnsi" w:hAnsi="Arial" w:cs="Arial"/>
          <w:color w:val="auto"/>
          <w:sz w:val="22"/>
          <w:szCs w:val="22"/>
        </w:rPr>
      </w:pPr>
    </w:p>
    <w:p w:rsidR="007E4438" w:rsidRDefault="000D577A" w:rsidP="00323F3E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proofErr w:type="spellStart"/>
      <w:r w:rsidRPr="0075701A">
        <w:rPr>
          <w:rFonts w:ascii="Arial" w:hAnsi="Arial" w:cs="Arial"/>
          <w:b/>
          <w:sz w:val="22"/>
          <w:szCs w:val="22"/>
        </w:rPr>
        <w:t>P</w:t>
      </w:r>
      <w:r w:rsidR="007E4438" w:rsidRPr="0075701A">
        <w:rPr>
          <w:rFonts w:ascii="Arial" w:hAnsi="Arial" w:cs="Arial"/>
          <w:b/>
          <w:sz w:val="22"/>
          <w:szCs w:val="22"/>
        </w:rPr>
        <w:t>redlog</w:t>
      </w:r>
      <w:proofErr w:type="spellEnd"/>
      <w:r w:rsidR="00A4214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A42141">
        <w:rPr>
          <w:rFonts w:ascii="Arial" w:hAnsi="Arial" w:cs="Arial"/>
          <w:b/>
          <w:sz w:val="22"/>
          <w:szCs w:val="22"/>
        </w:rPr>
        <w:t>liste</w:t>
      </w:r>
      <w:proofErr w:type="spellEnd"/>
      <w:r w:rsidR="00A4214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A42141">
        <w:rPr>
          <w:rFonts w:ascii="Arial" w:hAnsi="Arial" w:cs="Arial"/>
          <w:b/>
          <w:sz w:val="22"/>
          <w:szCs w:val="22"/>
        </w:rPr>
        <w:t>kandidata</w:t>
      </w:r>
      <w:proofErr w:type="spellEnd"/>
      <w:r w:rsidR="002D7E01" w:rsidRPr="0075701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A42141">
        <w:rPr>
          <w:rFonts w:ascii="Arial" w:hAnsi="Arial" w:cs="Arial"/>
          <w:b/>
          <w:sz w:val="22"/>
          <w:szCs w:val="22"/>
        </w:rPr>
        <w:t>za</w:t>
      </w:r>
      <w:proofErr w:type="spellEnd"/>
      <w:r w:rsidR="00323F3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323F3E">
        <w:rPr>
          <w:rFonts w:ascii="Arial" w:hAnsi="Arial" w:cs="Arial"/>
          <w:b/>
          <w:sz w:val="22"/>
          <w:szCs w:val="22"/>
        </w:rPr>
        <w:t>predsjednika</w:t>
      </w:r>
      <w:proofErr w:type="spellEnd"/>
      <w:r w:rsidR="00323F3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323F3E">
        <w:rPr>
          <w:rFonts w:ascii="Arial" w:hAnsi="Arial" w:cs="Arial"/>
          <w:b/>
          <w:sz w:val="22"/>
          <w:szCs w:val="22"/>
        </w:rPr>
        <w:t>i</w:t>
      </w:r>
      <w:proofErr w:type="spellEnd"/>
      <w:r w:rsidR="00A4214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A42141">
        <w:rPr>
          <w:rFonts w:ascii="Arial" w:hAnsi="Arial" w:cs="Arial"/>
          <w:b/>
          <w:sz w:val="22"/>
          <w:szCs w:val="22"/>
        </w:rPr>
        <w:t>članove</w:t>
      </w:r>
      <w:proofErr w:type="spellEnd"/>
      <w:r w:rsidR="00A4214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A42141">
        <w:rPr>
          <w:rFonts w:ascii="Arial" w:hAnsi="Arial" w:cs="Arial"/>
          <w:b/>
          <w:sz w:val="22"/>
          <w:szCs w:val="22"/>
        </w:rPr>
        <w:t>Etičke</w:t>
      </w:r>
      <w:proofErr w:type="spellEnd"/>
      <w:r w:rsidR="00A4214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A42141">
        <w:rPr>
          <w:rFonts w:ascii="Arial" w:hAnsi="Arial" w:cs="Arial"/>
          <w:b/>
          <w:sz w:val="22"/>
          <w:szCs w:val="22"/>
        </w:rPr>
        <w:t>komisije</w:t>
      </w:r>
      <w:proofErr w:type="spellEnd"/>
      <w:r w:rsidR="00A4214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A42141">
        <w:rPr>
          <w:rFonts w:ascii="Arial" w:hAnsi="Arial" w:cs="Arial"/>
          <w:b/>
          <w:sz w:val="22"/>
          <w:szCs w:val="22"/>
        </w:rPr>
        <w:t>za</w:t>
      </w:r>
      <w:proofErr w:type="spellEnd"/>
      <w:r w:rsidR="00A4214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D3EE1">
        <w:rPr>
          <w:rFonts w:ascii="Arial" w:hAnsi="Arial" w:cs="Arial"/>
          <w:b/>
          <w:sz w:val="22"/>
          <w:szCs w:val="22"/>
        </w:rPr>
        <w:t>lokalne</w:t>
      </w:r>
      <w:proofErr w:type="spellEnd"/>
      <w:r w:rsidR="000D3EE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D3EE1">
        <w:rPr>
          <w:rFonts w:ascii="Arial" w:hAnsi="Arial" w:cs="Arial"/>
          <w:b/>
          <w:sz w:val="22"/>
          <w:szCs w:val="22"/>
        </w:rPr>
        <w:t>službenike</w:t>
      </w:r>
      <w:proofErr w:type="spellEnd"/>
      <w:r w:rsidR="000D3EE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D3EE1">
        <w:rPr>
          <w:rFonts w:ascii="Arial" w:hAnsi="Arial" w:cs="Arial"/>
          <w:b/>
          <w:sz w:val="22"/>
          <w:szCs w:val="22"/>
        </w:rPr>
        <w:t>i</w:t>
      </w:r>
      <w:proofErr w:type="spellEnd"/>
      <w:r w:rsidR="000D3EE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D3EE1">
        <w:rPr>
          <w:rFonts w:ascii="Arial" w:hAnsi="Arial" w:cs="Arial"/>
          <w:b/>
          <w:sz w:val="22"/>
          <w:szCs w:val="22"/>
        </w:rPr>
        <w:t>namještenike</w:t>
      </w:r>
      <w:proofErr w:type="spellEnd"/>
      <w:r w:rsidR="00A42141">
        <w:rPr>
          <w:rFonts w:ascii="Arial" w:hAnsi="Arial" w:cs="Arial"/>
          <w:b/>
          <w:sz w:val="22"/>
          <w:szCs w:val="22"/>
        </w:rPr>
        <w:t xml:space="preserve"> u </w:t>
      </w:r>
      <w:proofErr w:type="spellStart"/>
      <w:r w:rsidR="00A42141">
        <w:rPr>
          <w:rFonts w:ascii="Arial" w:hAnsi="Arial" w:cs="Arial"/>
          <w:b/>
          <w:sz w:val="22"/>
          <w:szCs w:val="22"/>
        </w:rPr>
        <w:t>sastavu</w:t>
      </w:r>
      <w:proofErr w:type="spellEnd"/>
      <w:r w:rsidR="00A42141">
        <w:rPr>
          <w:rFonts w:ascii="Arial" w:hAnsi="Arial" w:cs="Arial"/>
          <w:b/>
          <w:sz w:val="22"/>
          <w:szCs w:val="22"/>
        </w:rPr>
        <w:t>:</w:t>
      </w:r>
    </w:p>
    <w:p w:rsidR="00404D14" w:rsidRDefault="00404D14" w:rsidP="000D3EE1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sz w:val="22"/>
          <w:szCs w:val="22"/>
        </w:rPr>
      </w:pPr>
    </w:p>
    <w:p w:rsidR="00404D14" w:rsidRPr="00323F3E" w:rsidRDefault="00404D14" w:rsidP="00323F3E">
      <w:pPr>
        <w:autoSpaceDE/>
        <w:autoSpaceDN/>
        <w:adjustRightInd/>
        <w:spacing w:after="200" w:line="276" w:lineRule="auto"/>
        <w:contextualSpacing/>
        <w:jc w:val="both"/>
        <w:rPr>
          <w:rFonts w:ascii="Arial" w:eastAsiaTheme="minorHAnsi" w:hAnsi="Arial" w:cs="Arial"/>
          <w:b/>
          <w:color w:val="auto"/>
          <w:sz w:val="22"/>
          <w:szCs w:val="22"/>
          <w:lang w:val="sr-Latn-CS"/>
        </w:rPr>
      </w:pPr>
      <w:proofErr w:type="gramStart"/>
      <w:r w:rsidRPr="00080295">
        <w:rPr>
          <w:rFonts w:ascii="Arial" w:hAnsi="Arial" w:cs="Arial"/>
          <w:sz w:val="22"/>
          <w:szCs w:val="22"/>
        </w:rPr>
        <w:t>1.</w:t>
      </w:r>
      <w:r w:rsidR="00AF2F11" w:rsidRPr="00CC69A9">
        <w:rPr>
          <w:rFonts w:ascii="Arial" w:eastAsiaTheme="minorHAnsi" w:hAnsi="Arial" w:cs="Arial"/>
          <w:b/>
          <w:color w:val="auto"/>
          <w:sz w:val="22"/>
          <w:szCs w:val="22"/>
        </w:rPr>
        <w:t>Slađana</w:t>
      </w:r>
      <w:proofErr w:type="gramEnd"/>
      <w:r w:rsidR="00AF2F11" w:rsidRPr="00CC69A9">
        <w:rPr>
          <w:rFonts w:ascii="Arial" w:eastAsiaTheme="minorHAnsi" w:hAnsi="Arial" w:cs="Arial"/>
          <w:b/>
          <w:color w:val="auto"/>
          <w:sz w:val="22"/>
          <w:szCs w:val="22"/>
        </w:rPr>
        <w:t xml:space="preserve"> </w:t>
      </w:r>
      <w:proofErr w:type="spellStart"/>
      <w:r w:rsidR="00323F3E" w:rsidRPr="00CC69A9">
        <w:rPr>
          <w:rFonts w:ascii="Arial" w:eastAsiaTheme="minorHAnsi" w:hAnsi="Arial" w:cs="Arial"/>
          <w:b/>
          <w:color w:val="auto"/>
          <w:sz w:val="22"/>
          <w:szCs w:val="22"/>
        </w:rPr>
        <w:t>Merdović</w:t>
      </w:r>
      <w:proofErr w:type="spellEnd"/>
      <w:r w:rsidR="00323F3E" w:rsidRPr="00CC69A9">
        <w:rPr>
          <w:rFonts w:ascii="Arial" w:eastAsiaTheme="minorHAnsi" w:hAnsi="Arial" w:cs="Arial"/>
          <w:b/>
          <w:color w:val="auto"/>
          <w:sz w:val="22"/>
          <w:szCs w:val="22"/>
        </w:rPr>
        <w:t>,</w:t>
      </w:r>
      <w:r w:rsidR="00ED0772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r w:rsidR="00323F3E" w:rsidRPr="000D3EE1">
        <w:rPr>
          <w:rFonts w:ascii="Arial" w:eastAsiaTheme="minorHAnsi" w:hAnsi="Arial" w:cs="Arial"/>
          <w:color w:val="auto"/>
          <w:sz w:val="22"/>
          <w:szCs w:val="22"/>
          <w:lang w:val="sr-Latn-CS"/>
        </w:rPr>
        <w:t xml:space="preserve">predstavnica iz reda zaposlenih u javnim službama </w:t>
      </w:r>
      <w:r w:rsidR="00323F3E" w:rsidRPr="000D3EE1">
        <w:rPr>
          <w:rFonts w:ascii="Arial" w:eastAsiaTheme="minorHAnsi" w:hAnsi="Arial" w:cs="Arial"/>
          <w:sz w:val="22"/>
          <w:szCs w:val="22"/>
        </w:rPr>
        <w:t>(</w:t>
      </w:r>
      <w:proofErr w:type="spellStart"/>
      <w:r w:rsidR="00323F3E" w:rsidRPr="000D3EE1">
        <w:rPr>
          <w:rFonts w:ascii="Arial" w:eastAsiaTheme="minorHAnsi" w:hAnsi="Arial" w:cs="Arial"/>
          <w:sz w:val="22"/>
          <w:szCs w:val="22"/>
        </w:rPr>
        <w:t>javnim</w:t>
      </w:r>
      <w:proofErr w:type="spellEnd"/>
      <w:r w:rsidR="00323F3E" w:rsidRPr="000D3EE1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="00323F3E" w:rsidRPr="000D3EE1">
        <w:rPr>
          <w:rFonts w:ascii="Arial" w:eastAsiaTheme="minorHAnsi" w:hAnsi="Arial" w:cs="Arial"/>
          <w:sz w:val="22"/>
          <w:szCs w:val="22"/>
        </w:rPr>
        <w:t>preduzećima</w:t>
      </w:r>
      <w:proofErr w:type="spellEnd"/>
      <w:r w:rsidR="00323F3E" w:rsidRPr="000D3EE1">
        <w:rPr>
          <w:rFonts w:ascii="Arial" w:eastAsiaTheme="minorHAnsi" w:hAnsi="Arial" w:cs="Arial"/>
          <w:sz w:val="22"/>
          <w:szCs w:val="22"/>
        </w:rPr>
        <w:t xml:space="preserve">, </w:t>
      </w:r>
      <w:proofErr w:type="spellStart"/>
      <w:r w:rsidR="00323F3E" w:rsidRPr="000D3EE1">
        <w:rPr>
          <w:rFonts w:ascii="Arial" w:eastAsiaTheme="minorHAnsi" w:hAnsi="Arial" w:cs="Arial"/>
          <w:sz w:val="22"/>
          <w:szCs w:val="22"/>
        </w:rPr>
        <w:t>javnim</w:t>
      </w:r>
      <w:proofErr w:type="spellEnd"/>
      <w:r w:rsidR="00323F3E" w:rsidRPr="000D3EE1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="00323F3E" w:rsidRPr="000D3EE1">
        <w:rPr>
          <w:rFonts w:ascii="Arial" w:eastAsiaTheme="minorHAnsi" w:hAnsi="Arial" w:cs="Arial"/>
          <w:sz w:val="22"/>
          <w:szCs w:val="22"/>
        </w:rPr>
        <w:t>ustanovama</w:t>
      </w:r>
      <w:proofErr w:type="spellEnd"/>
      <w:r w:rsidR="00323F3E" w:rsidRPr="000D3EE1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="00323F3E" w:rsidRPr="000D3EE1">
        <w:rPr>
          <w:rFonts w:ascii="Arial" w:eastAsiaTheme="minorHAnsi" w:hAnsi="Arial" w:cs="Arial"/>
          <w:sz w:val="22"/>
          <w:szCs w:val="22"/>
        </w:rPr>
        <w:t>i</w:t>
      </w:r>
      <w:proofErr w:type="spellEnd"/>
      <w:r w:rsidR="00323F3E" w:rsidRPr="000D3EE1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="00323F3E" w:rsidRPr="000D3EE1">
        <w:rPr>
          <w:rFonts w:ascii="Arial" w:eastAsiaTheme="minorHAnsi" w:hAnsi="Arial" w:cs="Arial"/>
          <w:sz w:val="22"/>
          <w:szCs w:val="22"/>
        </w:rPr>
        <w:t>organiza</w:t>
      </w:r>
      <w:r w:rsidR="00323F3E">
        <w:rPr>
          <w:rFonts w:ascii="Arial" w:eastAsiaTheme="minorHAnsi" w:hAnsi="Arial" w:cs="Arial"/>
          <w:sz w:val="22"/>
          <w:szCs w:val="22"/>
        </w:rPr>
        <w:t>cijama</w:t>
      </w:r>
      <w:proofErr w:type="spellEnd"/>
      <w:r w:rsidR="00323F3E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="00323F3E">
        <w:rPr>
          <w:rFonts w:ascii="Arial" w:eastAsiaTheme="minorHAnsi" w:hAnsi="Arial" w:cs="Arial"/>
          <w:sz w:val="22"/>
          <w:szCs w:val="22"/>
        </w:rPr>
        <w:t>čiji</w:t>
      </w:r>
      <w:proofErr w:type="spellEnd"/>
      <w:r w:rsidR="00323F3E">
        <w:rPr>
          <w:rFonts w:ascii="Arial" w:eastAsiaTheme="minorHAnsi" w:hAnsi="Arial" w:cs="Arial"/>
          <w:sz w:val="22"/>
          <w:szCs w:val="22"/>
        </w:rPr>
        <w:t xml:space="preserve"> je </w:t>
      </w:r>
      <w:proofErr w:type="spellStart"/>
      <w:r w:rsidR="00323F3E">
        <w:rPr>
          <w:rFonts w:ascii="Arial" w:eastAsiaTheme="minorHAnsi" w:hAnsi="Arial" w:cs="Arial"/>
          <w:sz w:val="22"/>
          <w:szCs w:val="22"/>
        </w:rPr>
        <w:t>osnivač</w:t>
      </w:r>
      <w:proofErr w:type="spellEnd"/>
      <w:r w:rsidR="00323F3E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="00323F3E">
        <w:rPr>
          <w:rFonts w:ascii="Arial" w:eastAsiaTheme="minorHAnsi" w:hAnsi="Arial" w:cs="Arial"/>
          <w:sz w:val="22"/>
          <w:szCs w:val="22"/>
        </w:rPr>
        <w:t>opština</w:t>
      </w:r>
      <w:proofErr w:type="spellEnd"/>
      <w:r w:rsidR="00323F3E">
        <w:rPr>
          <w:rFonts w:ascii="Arial" w:eastAsiaTheme="minorHAnsi" w:hAnsi="Arial" w:cs="Arial"/>
          <w:sz w:val="22"/>
          <w:szCs w:val="22"/>
        </w:rPr>
        <w:t xml:space="preserve">) </w:t>
      </w:r>
      <w:proofErr w:type="spellStart"/>
      <w:r w:rsidR="00323F3E" w:rsidRPr="00323F3E">
        <w:rPr>
          <w:rFonts w:ascii="Arial" w:eastAsiaTheme="minorHAnsi" w:hAnsi="Arial" w:cs="Arial"/>
          <w:b/>
          <w:sz w:val="22"/>
          <w:szCs w:val="22"/>
        </w:rPr>
        <w:t>predsjednica</w:t>
      </w:r>
      <w:proofErr w:type="spellEnd"/>
      <w:r w:rsidR="00323F3E" w:rsidRPr="00323F3E">
        <w:rPr>
          <w:rFonts w:ascii="Arial" w:eastAsiaTheme="minorHAnsi" w:hAnsi="Arial" w:cs="Arial"/>
          <w:b/>
          <w:sz w:val="22"/>
          <w:szCs w:val="22"/>
        </w:rPr>
        <w:t xml:space="preserve"> </w:t>
      </w:r>
      <w:proofErr w:type="spellStart"/>
      <w:r w:rsidR="00323F3E" w:rsidRPr="00323F3E">
        <w:rPr>
          <w:rFonts w:ascii="Arial" w:eastAsiaTheme="minorHAnsi" w:hAnsi="Arial" w:cs="Arial"/>
          <w:b/>
          <w:sz w:val="22"/>
          <w:szCs w:val="22"/>
        </w:rPr>
        <w:t>i</w:t>
      </w:r>
      <w:proofErr w:type="spellEnd"/>
      <w:r w:rsidR="00323F3E" w:rsidRPr="00323F3E">
        <w:rPr>
          <w:rFonts w:ascii="Arial" w:eastAsiaTheme="minorHAnsi" w:hAnsi="Arial" w:cs="Arial"/>
          <w:b/>
          <w:sz w:val="22"/>
          <w:szCs w:val="22"/>
        </w:rPr>
        <w:t xml:space="preserve"> </w:t>
      </w:r>
      <w:proofErr w:type="spellStart"/>
      <w:r w:rsidR="00323F3E" w:rsidRPr="00323F3E">
        <w:rPr>
          <w:rFonts w:ascii="Arial" w:eastAsiaTheme="minorHAnsi" w:hAnsi="Arial" w:cs="Arial"/>
          <w:b/>
          <w:sz w:val="22"/>
          <w:szCs w:val="22"/>
        </w:rPr>
        <w:t>članovi</w:t>
      </w:r>
      <w:proofErr w:type="spellEnd"/>
      <w:r w:rsidR="00323F3E" w:rsidRPr="00323F3E">
        <w:rPr>
          <w:rFonts w:ascii="Arial" w:eastAsiaTheme="minorHAnsi" w:hAnsi="Arial" w:cs="Arial"/>
          <w:b/>
          <w:sz w:val="22"/>
          <w:szCs w:val="22"/>
        </w:rPr>
        <w:t>/ice</w:t>
      </w:r>
    </w:p>
    <w:p w:rsidR="002F4918" w:rsidRPr="00080295" w:rsidRDefault="00404D14" w:rsidP="00323F3E">
      <w:pPr>
        <w:autoSpaceDE/>
        <w:autoSpaceDN/>
        <w:adjustRightInd/>
        <w:spacing w:after="200" w:line="276" w:lineRule="auto"/>
        <w:contextualSpacing/>
        <w:jc w:val="both"/>
        <w:rPr>
          <w:rFonts w:ascii="Arial" w:eastAsiaTheme="minorHAnsi" w:hAnsi="Arial" w:cs="Arial"/>
          <w:color w:val="auto"/>
          <w:sz w:val="22"/>
          <w:szCs w:val="22"/>
        </w:rPr>
      </w:pPr>
      <w:r w:rsidRPr="00080295">
        <w:rPr>
          <w:rFonts w:ascii="Arial" w:hAnsi="Arial" w:cs="Arial"/>
          <w:sz w:val="22"/>
          <w:szCs w:val="22"/>
        </w:rPr>
        <w:t>2.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323F3E" w:rsidRPr="00CC69A9">
        <w:rPr>
          <w:rFonts w:ascii="Arial" w:eastAsiaTheme="minorHAnsi" w:hAnsi="Arial" w:cs="Arial"/>
          <w:b/>
          <w:color w:val="auto"/>
          <w:sz w:val="22"/>
          <w:szCs w:val="22"/>
        </w:rPr>
        <w:t xml:space="preserve">Elvira </w:t>
      </w:r>
      <w:proofErr w:type="spellStart"/>
      <w:r w:rsidR="00323F3E" w:rsidRPr="00CC69A9">
        <w:rPr>
          <w:rFonts w:ascii="Arial" w:eastAsiaTheme="minorHAnsi" w:hAnsi="Arial" w:cs="Arial"/>
          <w:b/>
          <w:color w:val="auto"/>
          <w:sz w:val="22"/>
          <w:szCs w:val="22"/>
        </w:rPr>
        <w:t>Kurtćehajić</w:t>
      </w:r>
      <w:proofErr w:type="spellEnd"/>
      <w:r w:rsidR="00323F3E" w:rsidRPr="00080295">
        <w:rPr>
          <w:rFonts w:ascii="Arial" w:eastAsiaTheme="minorHAnsi" w:hAnsi="Arial" w:cs="Arial"/>
          <w:color w:val="auto"/>
          <w:sz w:val="22"/>
          <w:szCs w:val="22"/>
        </w:rPr>
        <w:t xml:space="preserve">, </w:t>
      </w:r>
      <w:proofErr w:type="spellStart"/>
      <w:r w:rsidR="00323F3E" w:rsidRPr="00080295">
        <w:rPr>
          <w:rFonts w:ascii="Arial" w:eastAsiaTheme="minorHAnsi" w:hAnsi="Arial" w:cs="Arial"/>
          <w:color w:val="auto"/>
          <w:sz w:val="22"/>
          <w:szCs w:val="22"/>
        </w:rPr>
        <w:t>predstavnica</w:t>
      </w:r>
      <w:proofErr w:type="spellEnd"/>
      <w:r w:rsidR="00323F3E" w:rsidRPr="00080295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="00323F3E" w:rsidRPr="00080295">
        <w:rPr>
          <w:rFonts w:ascii="Arial" w:eastAsiaTheme="minorHAnsi" w:hAnsi="Arial" w:cs="Arial"/>
          <w:color w:val="auto"/>
          <w:sz w:val="22"/>
          <w:szCs w:val="22"/>
        </w:rPr>
        <w:t>iz</w:t>
      </w:r>
      <w:proofErr w:type="spellEnd"/>
      <w:r w:rsidR="00323F3E" w:rsidRPr="00080295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="00323F3E" w:rsidRPr="00080295">
        <w:rPr>
          <w:rFonts w:ascii="Arial" w:eastAsiaTheme="minorHAnsi" w:hAnsi="Arial" w:cs="Arial"/>
          <w:color w:val="auto"/>
          <w:sz w:val="22"/>
          <w:szCs w:val="22"/>
        </w:rPr>
        <w:t>reda</w:t>
      </w:r>
      <w:proofErr w:type="spellEnd"/>
      <w:r w:rsidR="00323F3E" w:rsidRPr="00080295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="00323F3E" w:rsidRPr="00080295">
        <w:rPr>
          <w:rFonts w:ascii="Arial" w:eastAsiaTheme="minorHAnsi" w:hAnsi="Arial" w:cs="Arial"/>
          <w:color w:val="auto"/>
          <w:sz w:val="22"/>
          <w:szCs w:val="22"/>
        </w:rPr>
        <w:t>građana</w:t>
      </w:r>
      <w:proofErr w:type="spellEnd"/>
      <w:r w:rsidR="00323F3E" w:rsidRPr="00080295">
        <w:rPr>
          <w:rFonts w:ascii="Arial" w:eastAsiaTheme="minorHAnsi" w:hAnsi="Arial" w:cs="Arial"/>
          <w:color w:val="auto"/>
          <w:sz w:val="22"/>
          <w:szCs w:val="22"/>
        </w:rPr>
        <w:t>;</w:t>
      </w:r>
    </w:p>
    <w:p w:rsidR="00323F3E" w:rsidRPr="00080295" w:rsidRDefault="00404D14" w:rsidP="00323F3E">
      <w:pPr>
        <w:autoSpaceDE/>
        <w:autoSpaceDN/>
        <w:adjustRightInd/>
        <w:spacing w:after="200" w:line="276" w:lineRule="auto"/>
        <w:contextualSpacing/>
        <w:jc w:val="both"/>
        <w:rPr>
          <w:rFonts w:ascii="Arial" w:eastAsiaTheme="minorHAnsi" w:hAnsi="Arial" w:cs="Arial"/>
          <w:color w:val="auto"/>
          <w:sz w:val="22"/>
          <w:szCs w:val="22"/>
        </w:rPr>
      </w:pPr>
      <w:r w:rsidRPr="00080295">
        <w:rPr>
          <w:rFonts w:ascii="Arial" w:hAnsi="Arial" w:cs="Arial"/>
          <w:sz w:val="22"/>
          <w:szCs w:val="22"/>
        </w:rPr>
        <w:t>3.</w:t>
      </w:r>
      <w:r w:rsidR="00323F3E" w:rsidRPr="00080295">
        <w:rPr>
          <w:rFonts w:ascii="Arial" w:eastAsiaTheme="minorHAnsi" w:hAnsi="Arial" w:cs="Arial"/>
          <w:color w:val="auto"/>
          <w:sz w:val="22"/>
          <w:szCs w:val="22"/>
          <w:lang w:val="sr-Latn-CS"/>
        </w:rPr>
        <w:t xml:space="preserve"> </w:t>
      </w:r>
      <w:r w:rsidR="00323F3E" w:rsidRPr="00CC69A9">
        <w:rPr>
          <w:rFonts w:ascii="Arial" w:eastAsiaTheme="minorHAnsi" w:hAnsi="Arial" w:cs="Arial"/>
          <w:b/>
          <w:color w:val="auto"/>
          <w:sz w:val="22"/>
          <w:szCs w:val="22"/>
          <w:lang w:val="sr-Latn-CS"/>
        </w:rPr>
        <w:t>Miloš Kljajević</w:t>
      </w:r>
      <w:r w:rsidR="00323F3E" w:rsidRPr="00080295">
        <w:rPr>
          <w:rFonts w:ascii="Arial" w:eastAsiaTheme="minorHAnsi" w:hAnsi="Arial" w:cs="Arial"/>
          <w:color w:val="auto"/>
          <w:sz w:val="22"/>
          <w:szCs w:val="22"/>
          <w:lang w:val="sr-Latn-CS"/>
        </w:rPr>
        <w:t>,</w:t>
      </w:r>
      <w:r w:rsidR="00323F3E" w:rsidRPr="00080295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="00323F3E" w:rsidRPr="00080295">
        <w:rPr>
          <w:rFonts w:ascii="Arial" w:eastAsiaTheme="minorHAnsi" w:hAnsi="Arial" w:cs="Arial"/>
          <w:color w:val="auto"/>
          <w:sz w:val="22"/>
          <w:szCs w:val="22"/>
        </w:rPr>
        <w:t>predstavnik</w:t>
      </w:r>
      <w:proofErr w:type="spellEnd"/>
      <w:r w:rsidR="00323F3E" w:rsidRPr="00080295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="00323F3E" w:rsidRPr="00080295">
        <w:rPr>
          <w:rFonts w:ascii="Arial" w:eastAsiaTheme="minorHAnsi" w:hAnsi="Arial" w:cs="Arial"/>
          <w:color w:val="auto"/>
          <w:sz w:val="22"/>
          <w:szCs w:val="22"/>
        </w:rPr>
        <w:t>iz</w:t>
      </w:r>
      <w:proofErr w:type="spellEnd"/>
      <w:r w:rsidR="00323F3E" w:rsidRPr="00080295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="00323F3E" w:rsidRPr="00080295">
        <w:rPr>
          <w:rFonts w:ascii="Arial" w:eastAsiaTheme="minorHAnsi" w:hAnsi="Arial" w:cs="Arial"/>
          <w:color w:val="auto"/>
          <w:sz w:val="22"/>
          <w:szCs w:val="22"/>
        </w:rPr>
        <w:t>reda</w:t>
      </w:r>
      <w:proofErr w:type="spellEnd"/>
      <w:r w:rsidR="00323F3E" w:rsidRPr="00080295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="00323F3E" w:rsidRPr="00080295">
        <w:rPr>
          <w:rFonts w:ascii="Arial" w:eastAsiaTheme="minorHAnsi" w:hAnsi="Arial" w:cs="Arial"/>
          <w:color w:val="auto"/>
          <w:sz w:val="22"/>
          <w:szCs w:val="22"/>
        </w:rPr>
        <w:t>zaposlenih</w:t>
      </w:r>
      <w:proofErr w:type="spellEnd"/>
      <w:r w:rsidR="00323F3E" w:rsidRPr="00080295">
        <w:rPr>
          <w:rFonts w:ascii="Arial" w:eastAsiaTheme="minorHAnsi" w:hAnsi="Arial" w:cs="Arial"/>
          <w:color w:val="auto"/>
          <w:sz w:val="22"/>
          <w:szCs w:val="22"/>
        </w:rPr>
        <w:t xml:space="preserve"> u </w:t>
      </w:r>
      <w:proofErr w:type="spellStart"/>
      <w:r w:rsidR="00323F3E" w:rsidRPr="00080295">
        <w:rPr>
          <w:rFonts w:ascii="Arial" w:eastAsiaTheme="minorHAnsi" w:hAnsi="Arial" w:cs="Arial"/>
          <w:color w:val="auto"/>
          <w:sz w:val="22"/>
          <w:szCs w:val="22"/>
        </w:rPr>
        <w:t>organima</w:t>
      </w:r>
      <w:proofErr w:type="spellEnd"/>
      <w:r w:rsidR="00323F3E" w:rsidRPr="00080295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="00323F3E" w:rsidRPr="00080295">
        <w:rPr>
          <w:rFonts w:ascii="Arial" w:eastAsiaTheme="minorHAnsi" w:hAnsi="Arial" w:cs="Arial"/>
          <w:color w:val="auto"/>
          <w:sz w:val="22"/>
          <w:szCs w:val="22"/>
        </w:rPr>
        <w:t>lokalne</w:t>
      </w:r>
      <w:proofErr w:type="spellEnd"/>
      <w:r w:rsidR="00323F3E" w:rsidRPr="00080295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="00323F3E" w:rsidRPr="00080295">
        <w:rPr>
          <w:rFonts w:ascii="Arial" w:eastAsiaTheme="minorHAnsi" w:hAnsi="Arial" w:cs="Arial"/>
          <w:color w:val="auto"/>
          <w:sz w:val="22"/>
          <w:szCs w:val="22"/>
        </w:rPr>
        <w:t>uprave</w:t>
      </w:r>
      <w:proofErr w:type="spellEnd"/>
      <w:r w:rsidR="00323F3E" w:rsidRPr="00080295">
        <w:rPr>
          <w:rFonts w:ascii="Arial" w:eastAsiaTheme="minorHAnsi" w:hAnsi="Arial" w:cs="Arial"/>
          <w:color w:val="auto"/>
          <w:sz w:val="22"/>
          <w:szCs w:val="22"/>
        </w:rPr>
        <w:t>;</w:t>
      </w:r>
    </w:p>
    <w:p w:rsidR="00323F3E" w:rsidRDefault="00404D14" w:rsidP="00323F3E">
      <w:pPr>
        <w:autoSpaceDE/>
        <w:autoSpaceDN/>
        <w:adjustRightInd/>
        <w:spacing w:after="200" w:line="276" w:lineRule="auto"/>
        <w:contextualSpacing/>
        <w:jc w:val="both"/>
        <w:rPr>
          <w:rFonts w:ascii="Arial" w:eastAsiaTheme="minorHAnsi" w:hAnsi="Arial" w:cs="Arial"/>
          <w:color w:val="auto"/>
          <w:sz w:val="22"/>
          <w:szCs w:val="22"/>
        </w:rPr>
      </w:pPr>
      <w:r w:rsidRPr="00080295">
        <w:rPr>
          <w:rFonts w:ascii="Arial" w:hAnsi="Arial" w:cs="Arial"/>
          <w:sz w:val="22"/>
          <w:szCs w:val="22"/>
        </w:rPr>
        <w:t>4.</w:t>
      </w:r>
      <w:r w:rsidR="00323F3E" w:rsidRPr="00080295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r w:rsidR="00323F3E" w:rsidRPr="00CC69A9">
        <w:rPr>
          <w:rFonts w:ascii="Arial" w:eastAsiaTheme="minorHAnsi" w:hAnsi="Arial" w:cs="Arial"/>
          <w:b/>
          <w:color w:val="auto"/>
          <w:sz w:val="22"/>
          <w:szCs w:val="22"/>
        </w:rPr>
        <w:t xml:space="preserve">Began </w:t>
      </w:r>
      <w:proofErr w:type="spellStart"/>
      <w:r w:rsidR="00323F3E" w:rsidRPr="00CC69A9">
        <w:rPr>
          <w:rFonts w:ascii="Arial" w:eastAsiaTheme="minorHAnsi" w:hAnsi="Arial" w:cs="Arial"/>
          <w:b/>
          <w:color w:val="auto"/>
          <w:sz w:val="22"/>
          <w:szCs w:val="22"/>
        </w:rPr>
        <w:t>Beća</w:t>
      </w:r>
      <w:proofErr w:type="spellEnd"/>
      <w:r w:rsidR="00323F3E" w:rsidRPr="00CC69A9">
        <w:rPr>
          <w:rFonts w:ascii="Arial" w:eastAsiaTheme="minorHAnsi" w:hAnsi="Arial" w:cs="Arial"/>
          <w:b/>
          <w:color w:val="auto"/>
          <w:sz w:val="22"/>
          <w:szCs w:val="22"/>
        </w:rPr>
        <w:t xml:space="preserve"> </w:t>
      </w:r>
      <w:proofErr w:type="spellStart"/>
      <w:r w:rsidR="00323F3E" w:rsidRPr="00CC69A9">
        <w:rPr>
          <w:rFonts w:ascii="Arial" w:eastAsiaTheme="minorHAnsi" w:hAnsi="Arial" w:cs="Arial"/>
          <w:b/>
          <w:color w:val="auto"/>
          <w:sz w:val="22"/>
          <w:szCs w:val="22"/>
        </w:rPr>
        <w:t>Čoković</w:t>
      </w:r>
      <w:proofErr w:type="spellEnd"/>
      <w:r w:rsidR="00323F3E" w:rsidRPr="000D3EE1">
        <w:rPr>
          <w:rFonts w:ascii="Arial" w:eastAsiaTheme="minorHAnsi" w:hAnsi="Arial" w:cs="Arial"/>
          <w:b/>
          <w:color w:val="auto"/>
          <w:sz w:val="22"/>
          <w:szCs w:val="22"/>
        </w:rPr>
        <w:t>,</w:t>
      </w:r>
      <w:r w:rsidR="00323F3E" w:rsidRPr="000D3EE1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="00323F3E" w:rsidRPr="000D3EE1">
        <w:rPr>
          <w:rFonts w:ascii="Arial" w:eastAsiaTheme="minorHAnsi" w:hAnsi="Arial" w:cs="Arial"/>
          <w:color w:val="auto"/>
          <w:sz w:val="22"/>
          <w:szCs w:val="22"/>
        </w:rPr>
        <w:t>predstavnik</w:t>
      </w:r>
      <w:proofErr w:type="spellEnd"/>
      <w:r w:rsidR="00323F3E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proofErr w:type="spellStart"/>
      <w:r w:rsidR="00323F3E">
        <w:rPr>
          <w:rFonts w:ascii="Arial" w:eastAsiaTheme="minorHAnsi" w:hAnsi="Arial" w:cs="Arial"/>
          <w:color w:val="auto"/>
          <w:sz w:val="22"/>
          <w:szCs w:val="22"/>
        </w:rPr>
        <w:t>zaposlenih</w:t>
      </w:r>
      <w:proofErr w:type="spellEnd"/>
      <w:r w:rsidR="00323F3E">
        <w:rPr>
          <w:rFonts w:ascii="Arial" w:eastAsiaTheme="minorHAnsi" w:hAnsi="Arial" w:cs="Arial"/>
          <w:color w:val="auto"/>
          <w:sz w:val="22"/>
          <w:szCs w:val="22"/>
        </w:rPr>
        <w:t xml:space="preserve"> u medijima;</w:t>
      </w:r>
    </w:p>
    <w:p w:rsidR="007E4438" w:rsidRPr="00323F3E" w:rsidRDefault="00A42141" w:rsidP="00323F3E">
      <w:pPr>
        <w:autoSpaceDE/>
        <w:autoSpaceDN/>
        <w:adjustRightInd/>
        <w:spacing w:after="200" w:line="276" w:lineRule="auto"/>
        <w:contextualSpacing/>
        <w:jc w:val="both"/>
        <w:rPr>
          <w:rFonts w:ascii="Arial" w:eastAsiaTheme="minorHAnsi" w:hAnsi="Arial" w:cs="Arial"/>
          <w:color w:val="auto"/>
          <w:sz w:val="22"/>
          <w:szCs w:val="22"/>
        </w:rPr>
      </w:pPr>
      <w:r w:rsidRPr="00080295">
        <w:rPr>
          <w:rFonts w:ascii="Arial" w:hAnsi="Arial" w:cs="Arial"/>
          <w:sz w:val="22"/>
          <w:szCs w:val="22"/>
        </w:rPr>
        <w:t>5</w:t>
      </w:r>
      <w:r w:rsidR="00323F3E" w:rsidRPr="00080295">
        <w:rPr>
          <w:rFonts w:ascii="Arial" w:hAnsi="Arial" w:cs="Arial"/>
          <w:sz w:val="22"/>
          <w:szCs w:val="22"/>
        </w:rPr>
        <w:t>.</w:t>
      </w:r>
      <w:r w:rsidR="00323F3E" w:rsidRPr="00323F3E">
        <w:rPr>
          <w:rFonts w:ascii="Arial" w:eastAsiaTheme="minorHAnsi" w:hAnsi="Arial" w:cs="Arial"/>
          <w:b/>
          <w:sz w:val="22"/>
          <w:szCs w:val="22"/>
          <w:lang w:val="sr-Latn-CS"/>
        </w:rPr>
        <w:t xml:space="preserve"> </w:t>
      </w:r>
      <w:r w:rsidR="00323F3E" w:rsidRPr="00CC69A9">
        <w:rPr>
          <w:rFonts w:ascii="Arial" w:eastAsiaTheme="minorHAnsi" w:hAnsi="Arial" w:cs="Arial"/>
          <w:b/>
          <w:color w:val="auto"/>
          <w:sz w:val="22"/>
          <w:szCs w:val="22"/>
          <w:lang w:val="sr-Latn-CS"/>
        </w:rPr>
        <w:t>Nikola Simović</w:t>
      </w:r>
      <w:r w:rsidR="00323F3E" w:rsidRPr="000D3EE1">
        <w:rPr>
          <w:rFonts w:ascii="Arial" w:eastAsiaTheme="minorHAnsi" w:hAnsi="Arial" w:cs="Arial"/>
          <w:b/>
          <w:color w:val="auto"/>
          <w:sz w:val="22"/>
          <w:szCs w:val="22"/>
          <w:lang w:val="sr-Latn-CS"/>
        </w:rPr>
        <w:t xml:space="preserve">, </w:t>
      </w:r>
      <w:r w:rsidR="00323F3E" w:rsidRPr="000D3EE1">
        <w:rPr>
          <w:rFonts w:ascii="Arial" w:eastAsiaTheme="minorHAnsi" w:hAnsi="Arial" w:cs="Arial"/>
          <w:color w:val="auto"/>
          <w:sz w:val="22"/>
          <w:szCs w:val="22"/>
          <w:lang w:val="sr-Latn-CS"/>
        </w:rPr>
        <w:t>magistar hemijske tehnologije</w:t>
      </w:r>
      <w:r w:rsidR="00323F3E" w:rsidRPr="000D3EE1">
        <w:rPr>
          <w:rFonts w:ascii="Arial" w:eastAsiaTheme="minorHAnsi" w:hAnsi="Arial" w:cs="Arial"/>
          <w:b/>
          <w:color w:val="auto"/>
          <w:sz w:val="22"/>
          <w:szCs w:val="22"/>
          <w:lang w:val="sr-Latn-CS"/>
        </w:rPr>
        <w:t xml:space="preserve"> </w:t>
      </w:r>
      <w:r w:rsidR="00323F3E" w:rsidRPr="000D3EE1">
        <w:rPr>
          <w:rFonts w:ascii="Arial" w:eastAsiaTheme="minorHAnsi" w:hAnsi="Arial" w:cs="Arial"/>
          <w:color w:val="auto"/>
          <w:sz w:val="22"/>
          <w:szCs w:val="22"/>
          <w:lang w:val="sr-Latn-CS"/>
        </w:rPr>
        <w:t>predstavnik iz reda nevladinih organizacija</w:t>
      </w:r>
      <w:r w:rsidR="00323F3E">
        <w:rPr>
          <w:rFonts w:ascii="Arial" w:eastAsiaTheme="minorHAnsi" w:hAnsi="Arial" w:cs="Arial"/>
          <w:color w:val="auto"/>
          <w:sz w:val="22"/>
          <w:szCs w:val="22"/>
          <w:lang w:val="sr-Latn-CS"/>
        </w:rPr>
        <w:t>.</w:t>
      </w:r>
    </w:p>
    <w:p w:rsidR="007E4438" w:rsidRPr="00A429D9" w:rsidRDefault="007E4438" w:rsidP="000D3EE1">
      <w:pPr>
        <w:jc w:val="both"/>
        <w:rPr>
          <w:rFonts w:ascii="Arial" w:hAnsi="Arial" w:cs="Arial"/>
          <w:sz w:val="22"/>
          <w:szCs w:val="22"/>
        </w:rPr>
      </w:pPr>
    </w:p>
    <w:p w:rsidR="00A65F79" w:rsidRPr="00A429D9" w:rsidRDefault="006156AB" w:rsidP="000D3EE1">
      <w:pPr>
        <w:jc w:val="both"/>
        <w:rPr>
          <w:rFonts w:ascii="Arial" w:hAnsi="Arial" w:cs="Arial"/>
          <w:sz w:val="22"/>
          <w:szCs w:val="22"/>
        </w:rPr>
      </w:pPr>
      <w:r w:rsidRPr="00A429D9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</w:t>
      </w:r>
    </w:p>
    <w:p w:rsidR="00A65F79" w:rsidRPr="00A429D9" w:rsidRDefault="00A65F79" w:rsidP="000D3EE1">
      <w:pPr>
        <w:jc w:val="both"/>
        <w:rPr>
          <w:rFonts w:ascii="Arial" w:hAnsi="Arial" w:cs="Arial"/>
          <w:sz w:val="22"/>
          <w:szCs w:val="22"/>
        </w:rPr>
      </w:pPr>
    </w:p>
    <w:p w:rsidR="00DA72C6" w:rsidRPr="00404D14" w:rsidRDefault="006156AB" w:rsidP="000D3EE1">
      <w:pPr>
        <w:jc w:val="both"/>
        <w:rPr>
          <w:rFonts w:ascii="Arial" w:hAnsi="Arial" w:cs="Arial"/>
          <w:b/>
          <w:sz w:val="22"/>
          <w:szCs w:val="22"/>
        </w:rPr>
      </w:pPr>
      <w:r w:rsidRPr="00404D14">
        <w:rPr>
          <w:rFonts w:ascii="Arial" w:hAnsi="Arial" w:cs="Arial"/>
          <w:b/>
          <w:sz w:val="22"/>
          <w:szCs w:val="22"/>
        </w:rPr>
        <w:t xml:space="preserve">                                                                </w:t>
      </w:r>
      <w:r w:rsidR="00404D14" w:rsidRPr="00404D14">
        <w:rPr>
          <w:rFonts w:ascii="Arial" w:hAnsi="Arial" w:cs="Arial"/>
          <w:b/>
          <w:sz w:val="22"/>
          <w:szCs w:val="22"/>
        </w:rPr>
        <w:t>ODBOR ZA IZBOR I IMENOVANJA</w:t>
      </w:r>
      <w:r w:rsidRPr="00404D14">
        <w:rPr>
          <w:rFonts w:ascii="Arial" w:hAnsi="Arial" w:cs="Arial"/>
          <w:b/>
          <w:sz w:val="22"/>
          <w:szCs w:val="22"/>
        </w:rPr>
        <w:t xml:space="preserve">             </w:t>
      </w:r>
      <w:r w:rsidR="00DD45BB" w:rsidRPr="00404D14">
        <w:rPr>
          <w:rFonts w:ascii="Arial" w:hAnsi="Arial" w:cs="Arial"/>
          <w:b/>
          <w:sz w:val="22"/>
          <w:szCs w:val="22"/>
        </w:rPr>
        <w:t xml:space="preserve">                            </w:t>
      </w:r>
      <w:r w:rsidRPr="00404D14">
        <w:rPr>
          <w:rFonts w:ascii="Arial" w:hAnsi="Arial" w:cs="Arial"/>
          <w:b/>
          <w:sz w:val="22"/>
          <w:szCs w:val="22"/>
        </w:rPr>
        <w:t xml:space="preserve">                                                      </w:t>
      </w:r>
    </w:p>
    <w:sectPr w:rsidR="00DA72C6" w:rsidRPr="00404D14" w:rsidSect="00A65F79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50E93"/>
    <w:multiLevelType w:val="hybridMultilevel"/>
    <w:tmpl w:val="5AB416F6"/>
    <w:lvl w:ilvl="0" w:tplc="CED8BD78">
      <w:numFmt w:val="bullet"/>
      <w:lvlText w:val="-"/>
      <w:lvlJc w:val="left"/>
      <w:pPr>
        <w:ind w:left="1095" w:hanging="360"/>
      </w:pPr>
      <w:rPr>
        <w:rFonts w:ascii="Arial" w:eastAsiaTheme="minorHAnsi" w:hAnsi="Arial" w:cs="Arial" w:hint="default"/>
        <w:color w:val="auto"/>
        <w:sz w:val="24"/>
      </w:rPr>
    </w:lvl>
    <w:lvl w:ilvl="1" w:tplc="08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" w15:restartNumberingAfterBreak="0">
    <w:nsid w:val="12B54C23"/>
    <w:multiLevelType w:val="hybridMultilevel"/>
    <w:tmpl w:val="0E88FCF8"/>
    <w:lvl w:ilvl="0" w:tplc="A746DCD2">
      <w:numFmt w:val="bullet"/>
      <w:lvlText w:val="-"/>
      <w:lvlJc w:val="left"/>
      <w:pPr>
        <w:ind w:left="87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" w15:restartNumberingAfterBreak="0">
    <w:nsid w:val="25D10476"/>
    <w:multiLevelType w:val="hybridMultilevel"/>
    <w:tmpl w:val="AB86D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6D571D"/>
    <w:multiLevelType w:val="hybridMultilevel"/>
    <w:tmpl w:val="EDEC1912"/>
    <w:lvl w:ilvl="0" w:tplc="5A7CBC3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438"/>
    <w:rsid w:val="00080295"/>
    <w:rsid w:val="00087156"/>
    <w:rsid w:val="00097E7D"/>
    <w:rsid w:val="000D3EE1"/>
    <w:rsid w:val="000D577A"/>
    <w:rsid w:val="00125763"/>
    <w:rsid w:val="001811C8"/>
    <w:rsid w:val="001E6F64"/>
    <w:rsid w:val="002024BE"/>
    <w:rsid w:val="00203643"/>
    <w:rsid w:val="00211D43"/>
    <w:rsid w:val="00296411"/>
    <w:rsid w:val="002D7E01"/>
    <w:rsid w:val="002E18C7"/>
    <w:rsid w:val="002F4918"/>
    <w:rsid w:val="00323F3E"/>
    <w:rsid w:val="00404D14"/>
    <w:rsid w:val="00457EBB"/>
    <w:rsid w:val="00504DB3"/>
    <w:rsid w:val="00545321"/>
    <w:rsid w:val="00555333"/>
    <w:rsid w:val="005707E2"/>
    <w:rsid w:val="006146B5"/>
    <w:rsid w:val="006156AB"/>
    <w:rsid w:val="00682A18"/>
    <w:rsid w:val="006B31D3"/>
    <w:rsid w:val="006B7ADC"/>
    <w:rsid w:val="006F6667"/>
    <w:rsid w:val="007223EE"/>
    <w:rsid w:val="0075701A"/>
    <w:rsid w:val="00770170"/>
    <w:rsid w:val="007B6A7F"/>
    <w:rsid w:val="007E4438"/>
    <w:rsid w:val="007F561E"/>
    <w:rsid w:val="0081423F"/>
    <w:rsid w:val="008C059B"/>
    <w:rsid w:val="00901CB9"/>
    <w:rsid w:val="00962C0A"/>
    <w:rsid w:val="009C14F1"/>
    <w:rsid w:val="009C1CD5"/>
    <w:rsid w:val="009E2502"/>
    <w:rsid w:val="00A42141"/>
    <w:rsid w:val="00A429D9"/>
    <w:rsid w:val="00A65F79"/>
    <w:rsid w:val="00AF2F11"/>
    <w:rsid w:val="00B037BF"/>
    <w:rsid w:val="00B36E34"/>
    <w:rsid w:val="00BC7055"/>
    <w:rsid w:val="00CA0F15"/>
    <w:rsid w:val="00CC69A9"/>
    <w:rsid w:val="00CE260B"/>
    <w:rsid w:val="00D53834"/>
    <w:rsid w:val="00D75E67"/>
    <w:rsid w:val="00D80558"/>
    <w:rsid w:val="00DA0419"/>
    <w:rsid w:val="00DA72C6"/>
    <w:rsid w:val="00DD45BB"/>
    <w:rsid w:val="00E95E67"/>
    <w:rsid w:val="00ED0772"/>
    <w:rsid w:val="00F55E2F"/>
    <w:rsid w:val="00F704B1"/>
    <w:rsid w:val="00F97FED"/>
    <w:rsid w:val="00FA4A8F"/>
    <w:rsid w:val="00FB32BB"/>
    <w:rsid w:val="00FD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4B564AD-803B-4B67-ADBE-E982783D3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443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44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E260B"/>
    <w:pPr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4D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4D14"/>
    <w:rPr>
      <w:rFonts w:ascii="Segoe UI" w:eastAsiaTheme="minorEastAsia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A1367-930F-4112-874B-364DE88CD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1142</Words>
  <Characters>6512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Ernad Suljevic</cp:lastModifiedBy>
  <cp:revision>28</cp:revision>
  <cp:lastPrinted>2025-03-11T12:35:00Z</cp:lastPrinted>
  <dcterms:created xsi:type="dcterms:W3CDTF">2025-03-11T11:41:00Z</dcterms:created>
  <dcterms:modified xsi:type="dcterms:W3CDTF">2025-03-28T12:16:00Z</dcterms:modified>
</cp:coreProperties>
</file>